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31D09">
      <w:pPr>
        <w:widowControl/>
        <w:shd w:val="clear" w:color="auto" w:fill="FFFFFF"/>
        <w:spacing w:line="560" w:lineRule="exact"/>
        <w:jc w:val="both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1</w:t>
      </w:r>
    </w:p>
    <w:p w14:paraId="3B93C50F">
      <w:pPr>
        <w:pStyle w:val="3"/>
        <w:spacing w:line="560" w:lineRule="exact"/>
        <w:rPr>
          <w:rFonts w:hint="eastAsia" w:ascii="Times New Roman" w:eastAsia="方正小标宋简体"/>
          <w:szCs w:val="44"/>
          <w:lang w:val="en-US" w:eastAsia="zh-CN"/>
        </w:rPr>
      </w:pPr>
      <w:r>
        <w:rPr>
          <w:rFonts w:hint="eastAsia" w:ascii="Times New Roman" w:eastAsia="方正小标宋简体"/>
          <w:szCs w:val="44"/>
          <w:lang w:val="en-US" w:eastAsia="zh-CN"/>
        </w:rPr>
        <w:t>2025年“读懂中国”社会实践活动作品（微视频）获奖情况</w:t>
      </w:r>
    </w:p>
    <w:p w14:paraId="276A1460">
      <w:pPr>
        <w:pStyle w:val="3"/>
        <w:spacing w:line="56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（以作品名拼音</w:t>
      </w:r>
      <w:r>
        <w:rPr>
          <w:rFonts w:hint="default" w:ascii="华文楷体" w:hAnsi="华文楷体" w:cs="华文楷体"/>
          <w:sz w:val="32"/>
          <w:szCs w:val="32"/>
          <w:lang w:val="en-US" w:eastAsia="zh-CN"/>
        </w:rPr>
        <w:t>首字母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为序）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785"/>
        <w:gridCol w:w="5656"/>
        <w:gridCol w:w="1675"/>
        <w:gridCol w:w="1703"/>
      </w:tblGrid>
      <w:tr w14:paraId="79AD5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31" w:type="dxa"/>
            <w:vAlign w:val="center"/>
          </w:tcPr>
          <w:p w14:paraId="4898F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785" w:type="dxa"/>
            <w:vAlign w:val="center"/>
          </w:tcPr>
          <w:p w14:paraId="2775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学院</w:t>
            </w:r>
          </w:p>
        </w:tc>
        <w:tc>
          <w:tcPr>
            <w:tcW w:w="5656" w:type="dxa"/>
            <w:vAlign w:val="center"/>
          </w:tcPr>
          <w:p w14:paraId="687A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作品名</w:t>
            </w:r>
          </w:p>
        </w:tc>
        <w:tc>
          <w:tcPr>
            <w:tcW w:w="1675" w:type="dxa"/>
            <w:vAlign w:val="center"/>
          </w:tcPr>
          <w:p w14:paraId="17A52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作品类别</w:t>
            </w:r>
          </w:p>
        </w:tc>
        <w:tc>
          <w:tcPr>
            <w:tcW w:w="1703" w:type="dxa"/>
            <w:vAlign w:val="center"/>
          </w:tcPr>
          <w:p w14:paraId="12BB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奖项</w:t>
            </w:r>
          </w:p>
        </w:tc>
      </w:tr>
      <w:tr w14:paraId="1B692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69440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85" w:type="dxa"/>
            <w:vAlign w:val="center"/>
          </w:tcPr>
          <w:p w14:paraId="5B553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校团委</w:t>
            </w:r>
          </w:p>
        </w:tc>
        <w:tc>
          <w:tcPr>
            <w:tcW w:w="5656" w:type="dxa"/>
            <w:vAlign w:val="center"/>
          </w:tcPr>
          <w:p w14:paraId="18C2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“青马工程·读懂中国”采访百岁抗战老兵——杜士林</w:t>
            </w:r>
          </w:p>
        </w:tc>
        <w:tc>
          <w:tcPr>
            <w:tcW w:w="1675" w:type="dxa"/>
            <w:vAlign w:val="center"/>
          </w:tcPr>
          <w:p w14:paraId="20F9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75A0C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25885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1" w:type="dxa"/>
            <w:vAlign w:val="center"/>
          </w:tcPr>
          <w:p w14:paraId="0141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785" w:type="dxa"/>
            <w:vAlign w:val="center"/>
          </w:tcPr>
          <w:p w14:paraId="25796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电气与电子工程学院</w:t>
            </w:r>
          </w:p>
        </w:tc>
        <w:tc>
          <w:tcPr>
            <w:tcW w:w="5656" w:type="dxa"/>
            <w:vAlign w:val="center"/>
          </w:tcPr>
          <w:p w14:paraId="1D145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亲历电力30年</w:t>
            </w:r>
          </w:p>
        </w:tc>
        <w:tc>
          <w:tcPr>
            <w:tcW w:w="1675" w:type="dxa"/>
            <w:vAlign w:val="center"/>
          </w:tcPr>
          <w:p w14:paraId="44A1B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30B1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629AB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632C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785" w:type="dxa"/>
            <w:vAlign w:val="center"/>
          </w:tcPr>
          <w:p w14:paraId="1C15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环境科学与工程学院</w:t>
            </w:r>
          </w:p>
        </w:tc>
        <w:tc>
          <w:tcPr>
            <w:tcW w:w="5656" w:type="dxa"/>
            <w:vAlign w:val="center"/>
          </w:tcPr>
          <w:p w14:paraId="0F70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深耕环保四十载 破立之间见担当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4DC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3437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402E7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5B9E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785" w:type="dxa"/>
            <w:vAlign w:val="center"/>
          </w:tcPr>
          <w:p w14:paraId="12084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5656" w:type="dxa"/>
            <w:vAlign w:val="center"/>
          </w:tcPr>
          <w:p w14:paraId="5EB2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灯火相传——一位电力教师的育人之路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345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6070C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3F2E7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2A627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785" w:type="dxa"/>
            <w:vAlign w:val="center"/>
          </w:tcPr>
          <w:p w14:paraId="40184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新能源学院</w:t>
            </w:r>
          </w:p>
        </w:tc>
        <w:tc>
          <w:tcPr>
            <w:tcW w:w="5656" w:type="dxa"/>
            <w:vAlign w:val="center"/>
          </w:tcPr>
          <w:p w14:paraId="753E0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读懂中国·从雷锋说起，做有温度的电流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8388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2FE7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56628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1CD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785" w:type="dxa"/>
            <w:vAlign w:val="center"/>
          </w:tcPr>
          <w:p w14:paraId="41E76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数理学院</w:t>
            </w:r>
          </w:p>
        </w:tc>
        <w:tc>
          <w:tcPr>
            <w:tcW w:w="5656" w:type="dxa"/>
            <w:vAlign w:val="center"/>
          </w:tcPr>
          <w:p w14:paraId="7DF1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峰岳可撼 我自不动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DE6F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62E48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09D28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0F2D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785" w:type="dxa"/>
            <w:vAlign w:val="center"/>
          </w:tcPr>
          <w:p w14:paraId="1DF4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能源动力与机械工程学院</w:t>
            </w:r>
          </w:p>
        </w:tc>
        <w:tc>
          <w:tcPr>
            <w:tcW w:w="5656" w:type="dxa"/>
            <w:vAlign w:val="center"/>
          </w:tcPr>
          <w:p w14:paraId="2D6A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结非遗之缘 传中国之歌</w:t>
            </w:r>
          </w:p>
        </w:tc>
        <w:tc>
          <w:tcPr>
            <w:tcW w:w="1675" w:type="dxa"/>
            <w:vAlign w:val="center"/>
          </w:tcPr>
          <w:p w14:paraId="78B3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2F1B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6464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2459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785" w:type="dxa"/>
            <w:vAlign w:val="center"/>
          </w:tcPr>
          <w:p w14:paraId="1FF62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马克思主义学院</w:t>
            </w:r>
          </w:p>
        </w:tc>
        <w:tc>
          <w:tcPr>
            <w:tcW w:w="5656" w:type="dxa"/>
            <w:vAlign w:val="center"/>
          </w:tcPr>
          <w:p w14:paraId="0AA02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铭记历史 珍爱和平——弘扬时代精神 建设教育强国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EC2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02461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342B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29C7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785" w:type="dxa"/>
            <w:vAlign w:val="center"/>
          </w:tcPr>
          <w:p w14:paraId="2E9F7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水利与水电工程学院</w:t>
            </w:r>
          </w:p>
        </w:tc>
        <w:tc>
          <w:tcPr>
            <w:tcW w:w="5656" w:type="dxa"/>
            <w:vAlign w:val="center"/>
          </w:tcPr>
          <w:p w14:paraId="268CB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8AA8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3CB9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7819D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4130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785" w:type="dxa"/>
            <w:vAlign w:val="center"/>
          </w:tcPr>
          <w:p w14:paraId="12F3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人文与社会科学学院</w:t>
            </w:r>
          </w:p>
        </w:tc>
        <w:tc>
          <w:tcPr>
            <w:tcW w:w="5656" w:type="dxa"/>
            <w:vAlign w:val="center"/>
          </w:tcPr>
          <w:p w14:paraId="3124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沙海接力 精神永续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F9C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25F26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0F92D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A8ED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785" w:type="dxa"/>
            <w:vAlign w:val="center"/>
          </w:tcPr>
          <w:p w14:paraId="49D8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外国语学院</w:t>
            </w:r>
          </w:p>
        </w:tc>
        <w:tc>
          <w:tcPr>
            <w:tcW w:w="5656" w:type="dxa"/>
            <w:vAlign w:val="center"/>
          </w:tcPr>
          <w:p w14:paraId="3F011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以语为桥 点亮未来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DCF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6885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7BF2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F52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785" w:type="dxa"/>
            <w:vAlign w:val="center"/>
          </w:tcPr>
          <w:p w14:paraId="1FDA1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能源动力与机械工程学院</w:t>
            </w:r>
          </w:p>
        </w:tc>
        <w:tc>
          <w:tcPr>
            <w:tcW w:w="5656" w:type="dxa"/>
            <w:vAlign w:val="center"/>
          </w:tcPr>
          <w:p w14:paraId="0CF0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“弘扬时代精神，建设教育强国”   ——与“五老”曹子文老师聊篆刻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278F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2412C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228E6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12D8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785" w:type="dxa"/>
            <w:vAlign w:val="center"/>
          </w:tcPr>
          <w:p w14:paraId="51274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控制与计算机工程学院</w:t>
            </w:r>
          </w:p>
        </w:tc>
        <w:tc>
          <w:tcPr>
            <w:tcW w:w="5656" w:type="dxa"/>
            <w:vAlign w:val="center"/>
          </w:tcPr>
          <w:p w14:paraId="622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“师道·匠心”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413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3B8B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5BE28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AAD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785" w:type="dxa"/>
            <w:vAlign w:val="center"/>
          </w:tcPr>
          <w:p w14:paraId="6944E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数理学院</w:t>
            </w:r>
          </w:p>
        </w:tc>
        <w:tc>
          <w:tcPr>
            <w:tcW w:w="5656" w:type="dxa"/>
            <w:vAlign w:val="center"/>
          </w:tcPr>
          <w:p w14:paraId="6451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“拾穗者”的耕耘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6416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4257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05D5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4060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3785" w:type="dxa"/>
            <w:vAlign w:val="center"/>
          </w:tcPr>
          <w:p w14:paraId="26F7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2FE83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采访越战老兵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14C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69A1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0F7B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2E5BE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785" w:type="dxa"/>
            <w:vAlign w:val="center"/>
          </w:tcPr>
          <w:p w14:paraId="53435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能源动力与机械工程学院</w:t>
            </w:r>
          </w:p>
        </w:tc>
        <w:tc>
          <w:tcPr>
            <w:tcW w:w="5656" w:type="dxa"/>
            <w:vAlign w:val="center"/>
          </w:tcPr>
          <w:p w14:paraId="55F2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东北抗联红色精神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C69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551C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36BB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6969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3785" w:type="dxa"/>
            <w:vAlign w:val="center"/>
          </w:tcPr>
          <w:p w14:paraId="79750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新能源学院</w:t>
            </w:r>
          </w:p>
        </w:tc>
        <w:tc>
          <w:tcPr>
            <w:tcW w:w="5656" w:type="dxa"/>
            <w:vAlign w:val="center"/>
          </w:tcPr>
          <w:p w14:paraId="0B9D9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读懂中国，教泽引航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3D5F1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5B4A4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CAF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E9D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3785" w:type="dxa"/>
            <w:vAlign w:val="center"/>
          </w:tcPr>
          <w:p w14:paraId="3A6B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新能源学院</w:t>
            </w:r>
          </w:p>
        </w:tc>
        <w:tc>
          <w:tcPr>
            <w:tcW w:w="5656" w:type="dxa"/>
            <w:vAlign w:val="center"/>
          </w:tcPr>
          <w:p w14:paraId="79002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读懂中国：藏在岁月里的坚守与奋斗（柳长银）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8FEE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5DF01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D180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23C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3785" w:type="dxa"/>
            <w:vAlign w:val="center"/>
          </w:tcPr>
          <w:p w14:paraId="626F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新能源学院</w:t>
            </w:r>
          </w:p>
        </w:tc>
        <w:tc>
          <w:tcPr>
            <w:tcW w:w="5656" w:type="dxa"/>
            <w:vAlign w:val="center"/>
          </w:tcPr>
          <w:p w14:paraId="7A3F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读懂中国：藏在岁月里的坚守与奋斗（唐广财）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5A1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5BD5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6323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858B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3785" w:type="dxa"/>
            <w:vAlign w:val="center"/>
          </w:tcPr>
          <w:p w14:paraId="57DF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新能源学院</w:t>
            </w:r>
          </w:p>
        </w:tc>
        <w:tc>
          <w:tcPr>
            <w:tcW w:w="5656" w:type="dxa"/>
            <w:vAlign w:val="center"/>
          </w:tcPr>
          <w:p w14:paraId="0AEB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读懂中国·教育的温度——对话退休语文教师许兴华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18B6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6E07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46A3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1633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3785" w:type="dxa"/>
            <w:vAlign w:val="center"/>
          </w:tcPr>
          <w:p w14:paraId="76BD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新能源学院</w:t>
            </w:r>
          </w:p>
        </w:tc>
        <w:tc>
          <w:tcPr>
            <w:tcW w:w="5656" w:type="dxa"/>
            <w:vAlign w:val="center"/>
          </w:tcPr>
          <w:p w14:paraId="02BA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读懂中国·追寻红色记忆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626B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45B29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48152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7C2A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3785" w:type="dxa"/>
            <w:vAlign w:val="center"/>
          </w:tcPr>
          <w:p w14:paraId="23C9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2173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核缘六十载——1960级老校友访谈（钱逢春）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0F3D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15AB1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32D1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3480D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3785" w:type="dxa"/>
            <w:vAlign w:val="center"/>
          </w:tcPr>
          <w:p w14:paraId="1C4D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19E60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核缘六十载——1960级老校友访谈（张友发）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77A04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3BAA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49E0E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3765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3785" w:type="dxa"/>
            <w:vAlign w:val="center"/>
          </w:tcPr>
          <w:p w14:paraId="0388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人文与社会科学学院</w:t>
            </w:r>
          </w:p>
        </w:tc>
        <w:tc>
          <w:tcPr>
            <w:tcW w:w="5656" w:type="dxa"/>
            <w:vAlign w:val="center"/>
          </w:tcPr>
          <w:p w14:paraId="0C34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焦桐成雨，砥砺前行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7DCD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57D7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2F8B3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2A03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3785" w:type="dxa"/>
            <w:vAlign w:val="center"/>
          </w:tcPr>
          <w:p w14:paraId="64849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水利与水电工程学院</w:t>
            </w:r>
          </w:p>
        </w:tc>
        <w:tc>
          <w:tcPr>
            <w:tcW w:w="5656" w:type="dxa"/>
            <w:vAlign w:val="center"/>
          </w:tcPr>
          <w:p w14:paraId="0C43D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叩响时光之门，再寻战火中的坚韧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420DD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42ECA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5E3CA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079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3785" w:type="dxa"/>
            <w:vAlign w:val="center"/>
          </w:tcPr>
          <w:p w14:paraId="5D74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新能源学院</w:t>
            </w:r>
          </w:p>
        </w:tc>
        <w:tc>
          <w:tcPr>
            <w:tcW w:w="5656" w:type="dxa"/>
            <w:vAlign w:val="center"/>
          </w:tcPr>
          <w:p w14:paraId="553BB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青听五老：乡村教育的坚守与变迁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6AA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1D6C2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3E26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4BA2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3785" w:type="dxa"/>
            <w:vAlign w:val="center"/>
          </w:tcPr>
          <w:p w14:paraId="0881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新能源学院</w:t>
            </w:r>
          </w:p>
        </w:tc>
        <w:tc>
          <w:tcPr>
            <w:tcW w:w="5656" w:type="dxa"/>
            <w:vAlign w:val="center"/>
          </w:tcPr>
          <w:p w14:paraId="011F8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四十载讲台，一颗育人心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8889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4C62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628D0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421E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3785" w:type="dxa"/>
            <w:vAlign w:val="center"/>
          </w:tcPr>
          <w:p w14:paraId="519BD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外国语学院</w:t>
            </w:r>
          </w:p>
        </w:tc>
        <w:tc>
          <w:tcPr>
            <w:tcW w:w="5656" w:type="dxa"/>
            <w:vAlign w:val="center"/>
          </w:tcPr>
          <w:p w14:paraId="12BE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桃李春风—岁月中的智慧与传承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E65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44A59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03665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3AD8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3785" w:type="dxa"/>
            <w:vAlign w:val="center"/>
          </w:tcPr>
          <w:p w14:paraId="0A9F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外国语学院</w:t>
            </w:r>
          </w:p>
        </w:tc>
        <w:tc>
          <w:tcPr>
            <w:tcW w:w="5656" w:type="dxa"/>
            <w:vAlign w:val="center"/>
          </w:tcPr>
          <w:p w14:paraId="232C2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夏语浸乡野，再赴瑶里约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18001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58FDA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31723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C5E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3785" w:type="dxa"/>
            <w:vAlign w:val="center"/>
          </w:tcPr>
          <w:p w14:paraId="594FB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控制与计算机工程学院</w:t>
            </w:r>
          </w:p>
        </w:tc>
        <w:tc>
          <w:tcPr>
            <w:tcW w:w="5656" w:type="dxa"/>
            <w:vAlign w:val="center"/>
          </w:tcPr>
          <w:p w14:paraId="12D1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薪火相传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539ED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2EB1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E79F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DA8C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3785" w:type="dxa"/>
            <w:vAlign w:val="center"/>
          </w:tcPr>
          <w:p w14:paraId="0B4D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电气与电子工程学院</w:t>
            </w:r>
          </w:p>
        </w:tc>
        <w:tc>
          <w:tcPr>
            <w:tcW w:w="5656" w:type="dxa"/>
            <w:vAlign w:val="center"/>
          </w:tcPr>
          <w:p w14:paraId="03BC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永不磨灭的勋章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2413C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05A8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5179C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62EE2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3785" w:type="dxa"/>
            <w:vAlign w:val="center"/>
          </w:tcPr>
          <w:p w14:paraId="293DF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数理学院</w:t>
            </w:r>
          </w:p>
        </w:tc>
        <w:tc>
          <w:tcPr>
            <w:tcW w:w="5656" w:type="dxa"/>
            <w:vAlign w:val="center"/>
          </w:tcPr>
          <w:p w14:paraId="069D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追忆当年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925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2BF97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5B1BE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07D6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3785" w:type="dxa"/>
            <w:vAlign w:val="center"/>
          </w:tcPr>
          <w:p w14:paraId="4724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数理学院</w:t>
            </w:r>
          </w:p>
        </w:tc>
        <w:tc>
          <w:tcPr>
            <w:tcW w:w="5656" w:type="dxa"/>
            <w:vAlign w:val="center"/>
          </w:tcPr>
          <w:p w14:paraId="4FB5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走访五老人物，共语奋斗征程</w:t>
            </w:r>
          </w:p>
        </w:tc>
        <w:tc>
          <w:tcPr>
            <w:tcW w:w="1675" w:type="dxa"/>
            <w:shd w:val="clear" w:color="auto" w:fill="auto"/>
            <w:vAlign w:val="center"/>
          </w:tcPr>
          <w:p w14:paraId="03E5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微视频</w:t>
            </w:r>
          </w:p>
        </w:tc>
        <w:tc>
          <w:tcPr>
            <w:tcW w:w="1703" w:type="dxa"/>
            <w:vAlign w:val="center"/>
          </w:tcPr>
          <w:p w14:paraId="14F21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</w:tbl>
    <w:p w14:paraId="7C40A45C">
      <w:r>
        <w:br w:type="page"/>
      </w:r>
    </w:p>
    <w:p w14:paraId="5142B71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5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spacing w:line="0" w:lineRule="atLeast"/>
      <w:jc w:val="center"/>
    </w:pPr>
    <w:rPr>
      <w:rFonts w:ascii="方正大标宋简体" w:hAnsi="Times New Roman" w:eastAsia="方正大标宋简体"/>
      <w:sz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2025-09-17T16:34:10Z</dcterms:created>
  <dc:creator>57</dc:creator>
  <cp:lastModifiedBy>WPS_1601105061</cp:lastModifiedBy>
  <dcterms:modified xsi:type="dcterms:W3CDTF">2025-09-17T16:34:35Z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eyJoZGlkIjoiNjgzOTIzMjU4YjFhZGI0MTlkZWM4MzAzNDc0YTRiNTciLCJ1c2VySWQiOiIxMTI0MjA4NzIyIn0=</vt:lpwstr>
  </property>
  <property fmtid="{D5CDD505-2E9C-101B-9397-08002B2CF9AE}" pid="4" name="ICV">
    <vt:lpwstr>0AA19AA209424727BD7CA404375E4665_12</vt:lpwstr>
  </property>
</Properties>
</file>