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4C716">
      <w:pPr>
        <w:pStyle w:val="15"/>
        <w:keepNext w:val="0"/>
        <w:keepLines w:val="0"/>
        <w:pageBreakBefore w:val="0"/>
        <w:widowControl/>
        <w:kinsoku/>
        <w:wordWrap/>
        <w:overflowPunct/>
        <w:topLinePunct w:val="0"/>
        <w:bidi w:val="0"/>
        <w:spacing w:beforeAutospacing="0" w:afterAutospacing="0"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关于开展2025年寒假社会观察及社会实践</w:t>
      </w:r>
    </w:p>
    <w:p w14:paraId="4BFF9BD8">
      <w:pPr>
        <w:pStyle w:val="15"/>
        <w:keepNext w:val="0"/>
        <w:keepLines w:val="0"/>
        <w:pageBreakBefore w:val="0"/>
        <w:widowControl/>
        <w:kinsoku/>
        <w:wordWrap/>
        <w:overflowPunct/>
        <w:topLinePunct w:val="0"/>
        <w:bidi w:val="0"/>
        <w:spacing w:beforeAutospacing="0" w:afterAutospacing="0"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活动结项及评优相关工作的通知</w:t>
      </w:r>
    </w:p>
    <w:p w14:paraId="280A9698">
      <w:pPr>
        <w:pStyle w:val="15"/>
        <w:keepNext w:val="0"/>
        <w:keepLines w:val="0"/>
        <w:pageBreakBefore w:val="0"/>
        <w:widowControl/>
        <w:kinsoku/>
        <w:wordWrap/>
        <w:overflowPunct/>
        <w:topLinePunct w:val="0"/>
        <w:bidi w:val="0"/>
        <w:spacing w:beforeAutospacing="0" w:afterAutospacing="0" w:line="560" w:lineRule="exact"/>
        <w:ind w:firstLine="720" w:firstLineChars="200"/>
        <w:jc w:val="center"/>
        <w:textAlignment w:val="auto"/>
        <w:rPr>
          <w:rFonts w:ascii="Times New Roman" w:hAnsi="Times New Roman" w:eastAsia="方正小标宋简体"/>
          <w:sz w:val="36"/>
          <w:szCs w:val="36"/>
        </w:rPr>
      </w:pPr>
    </w:p>
    <w:p w14:paraId="394018FD">
      <w:pPr>
        <w:pStyle w:val="11"/>
        <w:keepNext w:val="0"/>
        <w:keepLines w:val="0"/>
        <w:pageBreakBefore w:val="0"/>
        <w:kinsoku/>
        <w:wordWrap/>
        <w:overflowPunct/>
        <w:topLinePunct w:val="0"/>
        <w:bidi w:val="0"/>
        <w:adjustRightInd w:val="0"/>
        <w:snapToGrid w:val="0"/>
        <w:spacing w:line="560" w:lineRule="exact"/>
        <w:ind w:left="0"/>
        <w:textAlignment w:val="auto"/>
        <w:rPr>
          <w:rFonts w:hint="eastAsia" w:ascii="仿宋_GB2312" w:hAnsi="仿宋_GB2312" w:eastAsia="仿宋_GB2312" w:cs="仿宋_GB2312"/>
        </w:rPr>
      </w:pPr>
      <w:r>
        <w:rPr>
          <w:rFonts w:hint="eastAsia" w:ascii="仿宋_GB2312" w:hAnsi="仿宋_GB2312" w:eastAsia="仿宋_GB2312" w:cs="仿宋_GB2312"/>
          <w:spacing w:val="-5"/>
        </w:rPr>
        <w:t>各学院团委（团总支）：</w:t>
      </w:r>
    </w:p>
    <w:p w14:paraId="1544DF66">
      <w:pPr>
        <w:keepNext w:val="0"/>
        <w:keepLines w:val="0"/>
        <w:pageBreakBefore w:val="0"/>
        <w:kinsoku/>
        <w:wordWrap/>
        <w:overflowPunct/>
        <w:topLinePunct w:val="0"/>
        <w:bidi w:val="0"/>
        <w:adjustRightInd w:val="0"/>
        <w:snapToGrid w:val="0"/>
        <w:spacing w:line="560" w:lineRule="exact"/>
        <w:ind w:firstLine="688" w:firstLineChars="200"/>
        <w:textAlignment w:val="auto"/>
        <w:rPr>
          <w:rFonts w:hint="eastAsia"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2025年寒假，</w:t>
      </w:r>
      <w:r>
        <w:rPr>
          <w:rFonts w:hint="eastAsia" w:ascii="仿宋_GB2312" w:hAnsi="仿宋_GB2312" w:eastAsia="仿宋_GB2312" w:cs="仿宋_GB2312"/>
          <w:spacing w:val="12"/>
          <w:sz w:val="32"/>
          <w:szCs w:val="32"/>
          <w:lang w:val="en-US" w:eastAsia="zh-CN"/>
        </w:rPr>
        <w:t>学校以“</w:t>
      </w:r>
      <w:r>
        <w:rPr>
          <w:rFonts w:hint="eastAsia" w:ascii="仿宋_GB2312" w:hAnsi="仿宋_GB2312" w:eastAsia="仿宋_GB2312" w:cs="仿宋_GB2312"/>
          <w:color w:val="000000"/>
          <w:kern w:val="0"/>
          <w:sz w:val="32"/>
          <w:szCs w:val="32"/>
          <w:lang w:val="en-US" w:eastAsia="zh-CN" w:bidi="ar"/>
          <w14:ligatures w14:val="none"/>
        </w:rPr>
        <w:t>能源报国·青春为中国式现代化挺膺担当</w:t>
      </w:r>
      <w:r>
        <w:rPr>
          <w:rFonts w:hint="eastAsia" w:ascii="仿宋_GB2312" w:hAnsi="仿宋_GB2312" w:eastAsia="仿宋_GB2312" w:cs="仿宋_GB2312"/>
          <w:spacing w:val="12"/>
          <w:sz w:val="32"/>
          <w:szCs w:val="32"/>
          <w:lang w:val="en-US" w:eastAsia="zh-CN"/>
        </w:rPr>
        <w:t>”为主题，</w:t>
      </w:r>
      <w:r>
        <w:rPr>
          <w:rFonts w:hint="eastAsia" w:ascii="仿宋_GB2312" w:hAnsi="仿宋_GB2312" w:eastAsia="仿宋_GB2312" w:cs="仿宋_GB2312"/>
          <w:spacing w:val="12"/>
          <w:sz w:val="32"/>
          <w:szCs w:val="32"/>
        </w:rPr>
        <w:t>深入</w:t>
      </w:r>
      <w:r>
        <w:rPr>
          <w:rFonts w:hint="eastAsia" w:ascii="仿宋_GB2312" w:hAnsi="仿宋_GB2312" w:eastAsia="仿宋_GB2312" w:cs="仿宋_GB2312"/>
          <w:spacing w:val="12"/>
          <w:sz w:val="32"/>
          <w:szCs w:val="32"/>
          <w:lang w:val="en-US" w:eastAsia="zh-CN"/>
        </w:rPr>
        <w:t>组织</w:t>
      </w:r>
      <w:r>
        <w:rPr>
          <w:rFonts w:hint="eastAsia" w:ascii="仿宋_GB2312" w:hAnsi="仿宋_GB2312" w:eastAsia="仿宋_GB2312" w:cs="仿宋_GB2312"/>
          <w:spacing w:val="12"/>
          <w:sz w:val="32"/>
          <w:szCs w:val="32"/>
        </w:rPr>
        <w:t>开展大学生</w:t>
      </w:r>
      <w:r>
        <w:rPr>
          <w:rFonts w:hint="eastAsia" w:ascii="仿宋_GB2312" w:hAnsi="仿宋_GB2312" w:eastAsia="仿宋_GB2312" w:cs="仿宋_GB2312"/>
          <w:spacing w:val="12"/>
          <w:sz w:val="32"/>
          <w:szCs w:val="32"/>
          <w:lang w:val="en-US" w:eastAsia="zh-CN"/>
        </w:rPr>
        <w:t>寒假社会观察和</w:t>
      </w:r>
      <w:r>
        <w:rPr>
          <w:rFonts w:hint="eastAsia" w:ascii="仿宋_GB2312" w:hAnsi="仿宋_GB2312" w:eastAsia="仿宋_GB2312" w:cs="仿宋_GB2312"/>
          <w:spacing w:val="12"/>
          <w:sz w:val="32"/>
          <w:szCs w:val="32"/>
        </w:rPr>
        <w:t>社会实践活动，为进一步深化活动效果，总结实践经验，表彰优秀典范，持续推动</w:t>
      </w:r>
      <w:r>
        <w:rPr>
          <w:rFonts w:hint="eastAsia" w:ascii="仿宋_GB2312" w:hAnsi="仿宋_GB2312" w:eastAsia="仿宋_GB2312" w:cs="仿宋_GB2312"/>
          <w:spacing w:val="12"/>
          <w:sz w:val="32"/>
          <w:szCs w:val="32"/>
          <w:lang w:val="en-US" w:eastAsia="zh-CN"/>
        </w:rPr>
        <w:t>实践育人</w:t>
      </w:r>
      <w:r>
        <w:rPr>
          <w:rFonts w:hint="eastAsia" w:ascii="仿宋_GB2312" w:hAnsi="仿宋_GB2312" w:eastAsia="仿宋_GB2312" w:cs="仿宋_GB2312"/>
          <w:spacing w:val="12"/>
          <w:sz w:val="32"/>
          <w:szCs w:val="32"/>
        </w:rPr>
        <w:t>工作取得新成效，经研究，决定开展202</w:t>
      </w:r>
      <w:r>
        <w:rPr>
          <w:rFonts w:hint="eastAsia" w:ascii="仿宋_GB2312" w:hAnsi="仿宋_GB2312" w:eastAsia="仿宋_GB2312" w:cs="仿宋_GB2312"/>
          <w:spacing w:val="12"/>
          <w:sz w:val="32"/>
          <w:szCs w:val="32"/>
          <w:lang w:val="en-US" w:eastAsia="zh-CN"/>
        </w:rPr>
        <w:t>5</w:t>
      </w:r>
      <w:r>
        <w:rPr>
          <w:rFonts w:hint="eastAsia" w:ascii="仿宋_GB2312" w:hAnsi="仿宋_GB2312" w:eastAsia="仿宋_GB2312" w:cs="仿宋_GB2312"/>
          <w:spacing w:val="12"/>
          <w:sz w:val="32"/>
          <w:szCs w:val="32"/>
        </w:rPr>
        <w:t>年学生</w:t>
      </w:r>
      <w:r>
        <w:rPr>
          <w:rFonts w:hint="eastAsia" w:ascii="仿宋_GB2312" w:hAnsi="仿宋_GB2312" w:eastAsia="仿宋_GB2312" w:cs="仿宋_GB2312"/>
          <w:spacing w:val="12"/>
          <w:sz w:val="32"/>
          <w:szCs w:val="32"/>
          <w:lang w:val="en-US" w:eastAsia="zh-CN"/>
        </w:rPr>
        <w:t>寒假</w:t>
      </w:r>
      <w:r>
        <w:rPr>
          <w:rFonts w:hint="eastAsia" w:ascii="仿宋_GB2312" w:hAnsi="仿宋_GB2312" w:eastAsia="仿宋_GB2312" w:cs="仿宋_GB2312"/>
          <w:spacing w:val="12"/>
          <w:sz w:val="32"/>
          <w:szCs w:val="32"/>
        </w:rPr>
        <w:t>社会</w:t>
      </w:r>
      <w:r>
        <w:rPr>
          <w:rFonts w:hint="eastAsia" w:ascii="仿宋_GB2312" w:hAnsi="仿宋_GB2312" w:eastAsia="仿宋_GB2312" w:cs="仿宋_GB2312"/>
          <w:spacing w:val="12"/>
          <w:sz w:val="32"/>
          <w:szCs w:val="32"/>
          <w:lang w:val="en-US" w:eastAsia="zh-CN"/>
        </w:rPr>
        <w:t>观察及</w:t>
      </w:r>
      <w:r>
        <w:rPr>
          <w:rFonts w:hint="eastAsia" w:ascii="仿宋_GB2312" w:hAnsi="仿宋_GB2312" w:eastAsia="仿宋_GB2312" w:cs="仿宋_GB2312"/>
          <w:spacing w:val="12"/>
          <w:sz w:val="32"/>
          <w:szCs w:val="32"/>
        </w:rPr>
        <w:t>实践活动总结及评优工作。现就有关工作安排如下：</w:t>
      </w:r>
    </w:p>
    <w:p w14:paraId="33048182">
      <w:pPr>
        <w:pStyle w:val="11"/>
        <w:keepNext w:val="0"/>
        <w:keepLines w:val="0"/>
        <w:pageBreakBefore w:val="0"/>
        <w:kinsoku/>
        <w:wordWrap/>
        <w:overflowPunct/>
        <w:topLinePunct w:val="0"/>
        <w:autoSpaceDE w:val="0"/>
        <w:autoSpaceDN w:val="0"/>
        <w:bidi w:val="0"/>
        <w:adjustRightInd w:val="0"/>
        <w:snapToGrid w:val="0"/>
        <w:spacing w:line="560" w:lineRule="exact"/>
        <w:ind w:left="0" w:firstLine="620" w:firstLineChars="200"/>
        <w:textAlignment w:val="auto"/>
        <w:rPr>
          <w:rFonts w:ascii="Times New Roman" w:hAnsi="Times New Roman" w:eastAsia="黑体" w:cs="Times New Roman"/>
          <w:spacing w:val="-5"/>
          <w:kern w:val="0"/>
        </w:rPr>
      </w:pPr>
      <w:r>
        <w:rPr>
          <w:rFonts w:ascii="Times New Roman" w:hAnsi="Times New Roman" w:eastAsia="黑体" w:cs="Times New Roman"/>
          <w:spacing w:val="-5"/>
          <w:kern w:val="0"/>
        </w:rPr>
        <w:t>一、结项工作</w:t>
      </w:r>
    </w:p>
    <w:p w14:paraId="4EE92E78">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000000"/>
          <w:kern w:val="0"/>
          <w:sz w:val="32"/>
          <w:szCs w:val="32"/>
          <w:lang w:val="en-US" w:eastAsia="zh-CN" w:bidi="ar"/>
          <w14:ligatures w14:val="none"/>
        </w:rPr>
      </w:pPr>
      <w:r>
        <w:rPr>
          <w:rFonts w:hint="eastAsia" w:ascii="仿宋_GB2312" w:hAnsi="仿宋_GB2312" w:eastAsia="仿宋_GB2312" w:cs="仿宋_GB2312"/>
          <w:color w:val="000000"/>
          <w:kern w:val="0"/>
          <w:sz w:val="32"/>
          <w:szCs w:val="32"/>
          <w:lang w:val="en-US" w:eastAsia="zh-CN" w:bidi="ar"/>
          <w14:ligatures w14:val="none"/>
        </w:rPr>
        <w:t>各学院对本单位寒假社会观察及实践活动开展情况进行全面总结，按照前期《关于组织开展2025年学生寒假社会观察及社会实践活动的通知》相关要求，组织所有立项团队和个人提交结项材料。</w:t>
      </w:r>
    </w:p>
    <w:p w14:paraId="62A88E0E">
      <w:pPr>
        <w:pStyle w:val="11"/>
        <w:keepNext w:val="0"/>
        <w:keepLines w:val="0"/>
        <w:pageBreakBefore w:val="0"/>
        <w:kinsoku/>
        <w:wordWrap/>
        <w:overflowPunct/>
        <w:topLinePunct w:val="0"/>
        <w:bidi w:val="0"/>
        <w:adjustRightInd w:val="0"/>
        <w:snapToGrid w:val="0"/>
        <w:spacing w:line="560" w:lineRule="exact"/>
        <w:ind w:left="0" w:firstLine="640"/>
        <w:textAlignment w:val="auto"/>
        <w:rPr>
          <w:rFonts w:hint="eastAsia" w:ascii="仿宋_GB2312" w:hAnsi="仿宋_GB2312" w:eastAsia="仿宋_GB2312" w:cs="仿宋_GB2312"/>
          <w:b/>
          <w:bCs/>
          <w:spacing w:val="12"/>
        </w:rPr>
      </w:pPr>
      <w:r>
        <w:rPr>
          <w:rFonts w:hint="eastAsia" w:ascii="仿宋_GB2312" w:hAnsi="仿宋_GB2312" w:eastAsia="仿宋_GB2312" w:cs="仿宋_GB2312"/>
          <w:b/>
          <w:bCs/>
          <w:spacing w:val="12"/>
        </w:rPr>
        <w:t>社会实践</w:t>
      </w:r>
      <w:r>
        <w:rPr>
          <w:rFonts w:hint="eastAsia" w:ascii="仿宋_GB2312" w:hAnsi="仿宋_GB2312" w:eastAsia="仿宋_GB2312" w:cs="仿宋_GB2312"/>
          <w:b/>
          <w:bCs/>
          <w:spacing w:val="12"/>
          <w:lang w:val="en-US" w:eastAsia="zh-CN"/>
        </w:rPr>
        <w:t>类项目</w:t>
      </w:r>
      <w:r>
        <w:rPr>
          <w:rFonts w:hint="eastAsia" w:ascii="仿宋_GB2312" w:hAnsi="仿宋_GB2312" w:eastAsia="仿宋_GB2312" w:cs="仿宋_GB2312"/>
          <w:b/>
          <w:bCs/>
          <w:spacing w:val="12"/>
        </w:rPr>
        <w:t>结项提交材料清单：</w:t>
      </w:r>
    </w:p>
    <w:p w14:paraId="775E8E77">
      <w:pPr>
        <w:pStyle w:val="11"/>
        <w:keepNext w:val="0"/>
        <w:keepLines w:val="0"/>
        <w:pageBreakBefore w:val="0"/>
        <w:numPr>
          <w:ilvl w:val="0"/>
          <w:numId w:val="1"/>
        </w:numPr>
        <w:kinsoku/>
        <w:wordWrap/>
        <w:overflowPunct/>
        <w:topLinePunct w:val="0"/>
        <w:bidi w:val="0"/>
        <w:adjustRightInd w:val="0"/>
        <w:snapToGrid w:val="0"/>
        <w:spacing w:line="560" w:lineRule="exact"/>
        <w:textAlignment w:val="auto"/>
        <w:rPr>
          <w:rFonts w:hint="eastAsia" w:ascii="仿宋_GB2312" w:hAnsi="仿宋_GB2312" w:eastAsia="仿宋_GB2312" w:cs="仿宋_GB2312"/>
          <w:spacing w:val="12"/>
        </w:rPr>
      </w:pPr>
      <w:r>
        <w:rPr>
          <w:rFonts w:hint="eastAsia" w:ascii="仿宋_GB2312" w:hAnsi="仿宋_GB2312" w:eastAsia="仿宋_GB2312" w:cs="仿宋_GB2312"/>
          <w:spacing w:val="12"/>
        </w:rPr>
        <w:t>寒假社会实践报告1份（模板及要求详见附件</w:t>
      </w:r>
      <w:r>
        <w:rPr>
          <w:rFonts w:hint="eastAsia" w:ascii="仿宋_GB2312" w:hAnsi="仿宋_GB2312" w:eastAsia="仿宋_GB2312" w:cs="仿宋_GB2312"/>
          <w:spacing w:val="12"/>
          <w:lang w:eastAsia="zh"/>
        </w:rPr>
        <w:t>1</w:t>
      </w:r>
      <w:r>
        <w:rPr>
          <w:rFonts w:hint="eastAsia" w:ascii="仿宋_GB2312" w:hAnsi="仿宋_GB2312" w:eastAsia="仿宋_GB2312" w:cs="仿宋_GB2312"/>
          <w:spacing w:val="12"/>
        </w:rPr>
        <w:t>）</w:t>
      </w:r>
      <w:r>
        <w:rPr>
          <w:rFonts w:hint="eastAsia" w:ascii="仿宋_GB2312" w:hAnsi="仿宋_GB2312" w:eastAsia="仿宋_GB2312" w:cs="仿宋_GB2312"/>
          <w:spacing w:val="12"/>
          <w:lang w:eastAsia="zh-CN"/>
        </w:rPr>
        <w:t>。</w:t>
      </w:r>
    </w:p>
    <w:p w14:paraId="018C7434">
      <w:pPr>
        <w:pStyle w:val="11"/>
        <w:keepNext w:val="0"/>
        <w:keepLines w:val="0"/>
        <w:pageBreakBefore w:val="0"/>
        <w:numPr>
          <w:ilvl w:val="0"/>
          <w:numId w:val="1"/>
        </w:numPr>
        <w:kinsoku/>
        <w:wordWrap/>
        <w:overflowPunct/>
        <w:topLinePunct w:val="0"/>
        <w:bidi w:val="0"/>
        <w:adjustRightInd w:val="0"/>
        <w:snapToGrid w:val="0"/>
        <w:spacing w:line="560" w:lineRule="exact"/>
        <w:textAlignment w:val="auto"/>
        <w:rPr>
          <w:rFonts w:hint="eastAsia" w:ascii="仿宋_GB2312" w:hAnsi="仿宋_GB2312" w:eastAsia="仿宋_GB2312" w:cs="仿宋_GB2312"/>
          <w:spacing w:val="12"/>
        </w:rPr>
      </w:pPr>
      <w:r>
        <w:rPr>
          <w:rFonts w:hint="eastAsia" w:ascii="仿宋_GB2312" w:hAnsi="仿宋_GB2312" w:eastAsia="仿宋_GB2312" w:cs="仿宋_GB2312"/>
          <w:spacing w:val="12"/>
        </w:rPr>
        <w:t>每名参与实践的学生个人总结（心得或感想均可，1000字以内）</w:t>
      </w:r>
      <w:r>
        <w:rPr>
          <w:rFonts w:hint="eastAsia" w:ascii="仿宋_GB2312" w:hAnsi="仿宋_GB2312" w:eastAsia="仿宋_GB2312" w:cs="仿宋_GB2312"/>
          <w:spacing w:val="12"/>
          <w:lang w:eastAsia="zh-CN"/>
        </w:rPr>
        <w:t>。</w:t>
      </w:r>
    </w:p>
    <w:p w14:paraId="0452A3DE">
      <w:pPr>
        <w:pStyle w:val="11"/>
        <w:keepNext w:val="0"/>
        <w:keepLines w:val="0"/>
        <w:pageBreakBefore w:val="0"/>
        <w:numPr>
          <w:ilvl w:val="0"/>
          <w:numId w:val="1"/>
        </w:numPr>
        <w:kinsoku/>
        <w:wordWrap/>
        <w:overflowPunct/>
        <w:topLinePunct w:val="0"/>
        <w:bidi w:val="0"/>
        <w:adjustRightInd w:val="0"/>
        <w:snapToGrid w:val="0"/>
        <w:spacing w:line="560" w:lineRule="exact"/>
        <w:textAlignment w:val="auto"/>
        <w:rPr>
          <w:rFonts w:hint="eastAsia" w:ascii="仿宋_GB2312" w:hAnsi="仿宋_GB2312" w:eastAsia="仿宋_GB2312" w:cs="仿宋_GB2312"/>
          <w:spacing w:val="12"/>
        </w:rPr>
      </w:pPr>
      <w:r>
        <w:rPr>
          <w:rFonts w:hint="eastAsia" w:ascii="仿宋_GB2312" w:hAnsi="仿宋_GB2312" w:eastAsia="仿宋_GB2312" w:cs="仿宋_GB2312"/>
          <w:spacing w:val="12"/>
        </w:rPr>
        <w:t>5张有代表性的实践过程照片（须体现活动开展情况，每张照片文件的名称需命名为</w:t>
      </w:r>
      <w:r>
        <w:rPr>
          <w:rFonts w:hint="eastAsia" w:ascii="仿宋_GB2312" w:hAnsi="仿宋_GB2312" w:eastAsia="仿宋_GB2312" w:cs="仿宋_GB2312"/>
          <w:spacing w:val="12"/>
          <w:lang w:val="en-US" w:eastAsia="zh-CN"/>
        </w:rPr>
        <w:t>项目</w:t>
      </w:r>
      <w:r>
        <w:rPr>
          <w:rFonts w:hint="eastAsia" w:ascii="仿宋_GB2312" w:hAnsi="仿宋_GB2312" w:eastAsia="仿宋_GB2312" w:cs="仿宋_GB2312"/>
          <w:spacing w:val="12"/>
        </w:rPr>
        <w:t>名+实践地+内容）及相关影像资料。</w:t>
      </w:r>
    </w:p>
    <w:p w14:paraId="71653F3B">
      <w:pPr>
        <w:pStyle w:val="11"/>
        <w:keepNext w:val="0"/>
        <w:keepLines w:val="0"/>
        <w:pageBreakBefore w:val="0"/>
        <w:numPr>
          <w:ilvl w:val="0"/>
          <w:numId w:val="1"/>
        </w:numPr>
        <w:kinsoku/>
        <w:wordWrap/>
        <w:overflowPunct/>
        <w:topLinePunct w:val="0"/>
        <w:bidi w:val="0"/>
        <w:adjustRightInd w:val="0"/>
        <w:snapToGrid w:val="0"/>
        <w:spacing w:line="560" w:lineRule="exact"/>
        <w:textAlignment w:val="auto"/>
        <w:rPr>
          <w:rFonts w:hint="eastAsia" w:ascii="仿宋_GB2312" w:hAnsi="仿宋_GB2312" w:eastAsia="仿宋_GB2312" w:cs="仿宋_GB2312"/>
          <w:spacing w:val="12"/>
        </w:rPr>
      </w:pPr>
      <w:r>
        <w:rPr>
          <w:rFonts w:hint="eastAsia" w:ascii="仿宋_GB2312" w:hAnsi="仿宋_GB2312" w:eastAsia="仿宋_GB2312" w:cs="仿宋_GB2312"/>
          <w:spacing w:val="12"/>
        </w:rPr>
        <w:t>介绍信扫描件</w:t>
      </w:r>
      <w:r>
        <w:rPr>
          <w:rFonts w:hint="eastAsia" w:ascii="仿宋_GB2312" w:hAnsi="仿宋_GB2312" w:eastAsia="仿宋_GB2312" w:cs="仿宋_GB2312"/>
          <w:spacing w:val="12"/>
          <w:lang w:eastAsia="zh-CN"/>
        </w:rPr>
        <w:t>。</w:t>
      </w:r>
    </w:p>
    <w:p w14:paraId="37211277">
      <w:pPr>
        <w:pStyle w:val="11"/>
        <w:keepNext w:val="0"/>
        <w:keepLines w:val="0"/>
        <w:pageBreakBefore w:val="0"/>
        <w:numPr>
          <w:ilvl w:val="0"/>
          <w:numId w:val="1"/>
        </w:numPr>
        <w:kinsoku/>
        <w:wordWrap/>
        <w:overflowPunct/>
        <w:topLinePunct w:val="0"/>
        <w:bidi w:val="0"/>
        <w:adjustRightInd w:val="0"/>
        <w:snapToGrid w:val="0"/>
        <w:spacing w:line="560" w:lineRule="exact"/>
        <w:textAlignment w:val="auto"/>
        <w:rPr>
          <w:rFonts w:hint="eastAsia" w:ascii="仿宋_GB2312" w:hAnsi="仿宋_GB2312" w:eastAsia="仿宋_GB2312" w:cs="仿宋_GB2312"/>
          <w:spacing w:val="12"/>
        </w:rPr>
      </w:pPr>
      <w:r>
        <w:rPr>
          <w:rFonts w:hint="eastAsia" w:ascii="仿宋_GB2312" w:hAnsi="仿宋_GB2312" w:eastAsia="仿宋_GB2312" w:cs="仿宋_GB2312"/>
          <w:spacing w:val="12"/>
        </w:rPr>
        <w:t>项目立项时拟定预期取得的实践成果。</w:t>
      </w:r>
    </w:p>
    <w:p w14:paraId="7506C4FE">
      <w:pPr>
        <w:pStyle w:val="11"/>
        <w:keepNext w:val="0"/>
        <w:keepLines w:val="0"/>
        <w:pageBreakBefore w:val="0"/>
        <w:numPr>
          <w:ilvl w:val="0"/>
          <w:numId w:val="1"/>
        </w:numPr>
        <w:kinsoku/>
        <w:wordWrap/>
        <w:overflowPunct/>
        <w:topLinePunct w:val="0"/>
        <w:bidi w:val="0"/>
        <w:adjustRightInd w:val="0"/>
        <w:snapToGrid w:val="0"/>
        <w:spacing w:line="560" w:lineRule="exact"/>
        <w:textAlignment w:val="auto"/>
        <w:rPr>
          <w:rFonts w:hint="eastAsia" w:ascii="仿宋_GB2312" w:hAnsi="仿宋_GB2312" w:eastAsia="仿宋_GB2312" w:cs="仿宋_GB2312"/>
          <w:spacing w:val="12"/>
        </w:rPr>
      </w:pPr>
      <w:r>
        <w:rPr>
          <w:rFonts w:hint="eastAsia" w:ascii="仿宋_GB2312" w:hAnsi="仿宋_GB2312" w:eastAsia="仿宋_GB2312" w:cs="仿宋_GB2312"/>
          <w:spacing w:val="12"/>
        </w:rPr>
        <w:t>其他可</w:t>
      </w:r>
      <w:r>
        <w:rPr>
          <w:rFonts w:hint="eastAsia" w:ascii="仿宋_GB2312" w:hAnsi="仿宋_GB2312" w:eastAsia="仿宋_GB2312" w:cs="仿宋_GB2312"/>
          <w:spacing w:val="12"/>
          <w:lang w:eastAsia="zh-CN"/>
        </w:rPr>
        <w:t>反映</w:t>
      </w:r>
      <w:r>
        <w:rPr>
          <w:rFonts w:hint="eastAsia" w:ascii="仿宋_GB2312" w:hAnsi="仿宋_GB2312" w:eastAsia="仿宋_GB2312" w:cs="仿宋_GB2312"/>
          <w:spacing w:val="12"/>
        </w:rPr>
        <w:t>实践成果的支撑材料（选交）</w:t>
      </w:r>
      <w:r>
        <w:rPr>
          <w:rFonts w:hint="eastAsia" w:ascii="仿宋_GB2312" w:hAnsi="仿宋_GB2312" w:eastAsia="仿宋_GB2312" w:cs="仿宋_GB2312"/>
          <w:spacing w:val="12"/>
          <w:lang w:eastAsia="zh-CN"/>
        </w:rPr>
        <w:t>。</w:t>
      </w:r>
    </w:p>
    <w:p w14:paraId="1FC03FE8">
      <w:pPr>
        <w:pStyle w:val="11"/>
        <w:keepNext w:val="0"/>
        <w:keepLines w:val="0"/>
        <w:pageBreakBefore w:val="0"/>
        <w:kinsoku/>
        <w:wordWrap/>
        <w:overflowPunct/>
        <w:topLinePunct w:val="0"/>
        <w:bidi w:val="0"/>
        <w:adjustRightInd w:val="0"/>
        <w:snapToGrid w:val="0"/>
        <w:spacing w:line="560" w:lineRule="exact"/>
        <w:ind w:left="0" w:firstLine="640"/>
        <w:textAlignment w:val="auto"/>
        <w:rPr>
          <w:rFonts w:hint="eastAsia" w:ascii="仿宋_GB2312" w:hAnsi="仿宋_GB2312" w:eastAsia="仿宋_GB2312" w:cs="仿宋_GB2312"/>
          <w:b/>
          <w:bCs/>
          <w:spacing w:val="12"/>
        </w:rPr>
      </w:pPr>
      <w:r>
        <w:rPr>
          <w:rFonts w:hint="eastAsia" w:ascii="仿宋_GB2312" w:hAnsi="仿宋_GB2312" w:eastAsia="仿宋_GB2312" w:cs="仿宋_GB2312"/>
          <w:b/>
          <w:bCs/>
          <w:spacing w:val="12"/>
        </w:rPr>
        <w:t>社会观察</w:t>
      </w:r>
      <w:r>
        <w:rPr>
          <w:rFonts w:hint="eastAsia" w:ascii="仿宋_GB2312" w:hAnsi="仿宋_GB2312" w:eastAsia="仿宋_GB2312" w:cs="仿宋_GB2312"/>
          <w:b/>
          <w:bCs/>
          <w:spacing w:val="12"/>
          <w:lang w:val="en-US" w:eastAsia="zh-CN"/>
        </w:rPr>
        <w:t>类项目</w:t>
      </w:r>
      <w:r>
        <w:rPr>
          <w:rFonts w:hint="eastAsia" w:ascii="仿宋_GB2312" w:hAnsi="仿宋_GB2312" w:eastAsia="仿宋_GB2312" w:cs="仿宋_GB2312"/>
          <w:b/>
          <w:bCs/>
          <w:spacing w:val="12"/>
        </w:rPr>
        <w:t>结项要求</w:t>
      </w:r>
    </w:p>
    <w:p w14:paraId="174AD964">
      <w:pPr>
        <w:keepNext w:val="0"/>
        <w:keepLines w:val="0"/>
        <w:pageBreakBefore w:val="0"/>
        <w:kinsoku/>
        <w:wordWrap/>
        <w:overflowPunct/>
        <w:topLinePunct w:val="0"/>
        <w:bidi w:val="0"/>
        <w:adjustRightInd w:val="0"/>
        <w:snapToGrid w:val="0"/>
        <w:spacing w:line="560" w:lineRule="exact"/>
        <w:ind w:firstLine="688" w:firstLineChars="200"/>
        <w:textAlignment w:val="auto"/>
        <w:rPr>
          <w:rFonts w:hint="eastAsia"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社会观察类成果形式不限，充分发挥学生的主观能动性，参与社会观察的学生按照各院要求完成结项。</w:t>
      </w:r>
    </w:p>
    <w:p w14:paraId="79CD29BE">
      <w:pPr>
        <w:keepNext w:val="0"/>
        <w:keepLines w:val="0"/>
        <w:pageBreakBefore w:val="0"/>
        <w:kinsoku/>
        <w:wordWrap/>
        <w:overflowPunct/>
        <w:topLinePunct w:val="0"/>
        <w:bidi w:val="0"/>
        <w:adjustRightInd w:val="0"/>
        <w:snapToGrid w:val="0"/>
        <w:spacing w:line="560" w:lineRule="exact"/>
        <w:ind w:firstLine="688" w:firstLineChars="200"/>
        <w:textAlignment w:val="auto"/>
        <w:rPr>
          <w:rFonts w:hint="eastAsia" w:ascii="仿宋_GB2312" w:hAnsi="仿宋_GB2312" w:eastAsia="仿宋_GB2312" w:cs="仿宋_GB2312"/>
          <w:i/>
          <w:iCs/>
          <w:color w:val="FF0000"/>
          <w:spacing w:val="12"/>
          <w:sz w:val="32"/>
          <w:szCs w:val="32"/>
        </w:rPr>
      </w:pPr>
      <w:r>
        <w:rPr>
          <w:rFonts w:hint="eastAsia" w:ascii="仿宋_GB2312" w:hAnsi="仿宋_GB2312" w:eastAsia="仿宋_GB2312" w:cs="仿宋_GB2312"/>
          <w:spacing w:val="12"/>
          <w:sz w:val="32"/>
          <w:szCs w:val="32"/>
        </w:rPr>
        <w:t>各学院要对学生提交的材料进行认真审核，尤其是前期立项时有明确结项要求的项目。在此基础上，填写</w:t>
      </w:r>
      <w:r>
        <w:rPr>
          <w:rFonts w:hint="eastAsia" w:ascii="仿宋_GB2312" w:hAnsi="仿宋_GB2312" w:eastAsia="仿宋_GB2312" w:cs="仿宋_GB2312"/>
          <w:spacing w:val="12"/>
          <w:sz w:val="32"/>
          <w:szCs w:val="32"/>
          <w:lang w:eastAsia="zh-CN"/>
        </w:rPr>
        <w:t>《</w:t>
      </w:r>
      <w:r>
        <w:rPr>
          <w:rFonts w:hint="eastAsia" w:ascii="仿宋_GB2312" w:hAnsi="仿宋_GB2312" w:eastAsia="仿宋_GB2312" w:cs="仿宋_GB2312"/>
          <w:spacing w:val="12"/>
          <w:sz w:val="32"/>
          <w:szCs w:val="32"/>
        </w:rPr>
        <w:t>2025年寒假社会观察及社会实践结项项目汇总表</w:t>
      </w:r>
      <w:r>
        <w:rPr>
          <w:rFonts w:hint="eastAsia" w:ascii="仿宋_GB2312" w:hAnsi="仿宋_GB2312" w:eastAsia="仿宋_GB2312" w:cs="仿宋_GB2312"/>
          <w:spacing w:val="12"/>
          <w:sz w:val="32"/>
          <w:szCs w:val="32"/>
          <w:lang w:eastAsia="zh-CN"/>
        </w:rPr>
        <w:t>》</w:t>
      </w:r>
      <w:r>
        <w:rPr>
          <w:rFonts w:hint="eastAsia" w:ascii="仿宋_GB2312" w:hAnsi="仿宋_GB2312" w:eastAsia="仿宋_GB2312" w:cs="仿宋_GB2312"/>
          <w:spacing w:val="12"/>
          <w:sz w:val="32"/>
          <w:szCs w:val="32"/>
        </w:rPr>
        <w:t>（附件</w:t>
      </w:r>
      <w:r>
        <w:rPr>
          <w:rFonts w:hint="eastAsia" w:ascii="仿宋_GB2312" w:hAnsi="仿宋_GB2312" w:eastAsia="仿宋_GB2312" w:cs="仿宋_GB2312"/>
          <w:spacing w:val="12"/>
          <w:sz w:val="32"/>
          <w:szCs w:val="32"/>
          <w:lang w:eastAsia="zh"/>
        </w:rPr>
        <w:t>2</w:t>
      </w:r>
      <w:r>
        <w:rPr>
          <w:rFonts w:hint="eastAsia" w:ascii="仿宋_GB2312" w:hAnsi="仿宋_GB2312" w:eastAsia="仿宋_GB2312" w:cs="仿宋_GB2312"/>
          <w:spacing w:val="12"/>
          <w:sz w:val="32"/>
          <w:szCs w:val="32"/>
        </w:rPr>
        <w:t>）</w:t>
      </w:r>
      <w:r>
        <w:rPr>
          <w:rFonts w:hint="eastAsia" w:ascii="仿宋_GB2312" w:hAnsi="仿宋_GB2312" w:eastAsia="仿宋_GB2312" w:cs="仿宋_GB2312"/>
          <w:spacing w:val="12"/>
          <w:sz w:val="32"/>
          <w:szCs w:val="32"/>
          <w:lang w:eastAsia="zh"/>
        </w:rPr>
        <w:t>以及</w:t>
      </w:r>
      <w:r>
        <w:rPr>
          <w:rFonts w:hint="eastAsia" w:ascii="仿宋_GB2312" w:hAnsi="仿宋_GB2312" w:eastAsia="仿宋_GB2312" w:cs="仿宋_GB2312"/>
          <w:spacing w:val="12"/>
          <w:sz w:val="32"/>
          <w:szCs w:val="32"/>
          <w:lang w:eastAsia="zh-CN"/>
        </w:rPr>
        <w:t>《</w:t>
      </w:r>
      <w:r>
        <w:rPr>
          <w:rFonts w:hint="eastAsia" w:ascii="仿宋_GB2312" w:hAnsi="仿宋_GB2312" w:eastAsia="仿宋_GB2312" w:cs="仿宋_GB2312"/>
          <w:spacing w:val="12"/>
          <w:sz w:val="32"/>
          <w:szCs w:val="32"/>
          <w:lang w:eastAsia="zh"/>
        </w:rPr>
        <w:t>202</w:t>
      </w:r>
      <w:r>
        <w:rPr>
          <w:rFonts w:hint="eastAsia" w:ascii="仿宋_GB2312" w:hAnsi="仿宋_GB2312" w:eastAsia="仿宋_GB2312" w:cs="仿宋_GB2312"/>
          <w:spacing w:val="12"/>
          <w:sz w:val="32"/>
          <w:szCs w:val="32"/>
        </w:rPr>
        <w:t>5</w:t>
      </w:r>
      <w:r>
        <w:rPr>
          <w:rFonts w:hint="eastAsia" w:ascii="仿宋_GB2312" w:hAnsi="仿宋_GB2312" w:eastAsia="仿宋_GB2312" w:cs="仿宋_GB2312"/>
          <w:spacing w:val="12"/>
          <w:sz w:val="32"/>
          <w:szCs w:val="32"/>
          <w:lang w:eastAsia="zh"/>
        </w:rPr>
        <w:t>年</w:t>
      </w:r>
      <w:r>
        <w:rPr>
          <w:rFonts w:hint="eastAsia" w:ascii="仿宋_GB2312" w:hAnsi="仿宋_GB2312" w:eastAsia="仿宋_GB2312" w:cs="仿宋_GB2312"/>
          <w:spacing w:val="12"/>
          <w:sz w:val="32"/>
          <w:szCs w:val="32"/>
        </w:rPr>
        <w:t>寒假</w:t>
      </w:r>
      <w:r>
        <w:rPr>
          <w:rFonts w:hint="eastAsia" w:ascii="仿宋_GB2312" w:hAnsi="仿宋_GB2312" w:eastAsia="仿宋_GB2312" w:cs="仿宋_GB2312"/>
          <w:spacing w:val="12"/>
          <w:sz w:val="32"/>
          <w:szCs w:val="32"/>
          <w:lang w:eastAsia="zh"/>
        </w:rPr>
        <w:t>社会观察及社会实践成员信息汇总表</w:t>
      </w:r>
      <w:r>
        <w:rPr>
          <w:rFonts w:hint="eastAsia" w:ascii="仿宋_GB2312" w:hAnsi="仿宋_GB2312" w:eastAsia="仿宋_GB2312" w:cs="仿宋_GB2312"/>
          <w:spacing w:val="12"/>
          <w:sz w:val="32"/>
          <w:szCs w:val="32"/>
          <w:lang w:eastAsia="zh-CN"/>
        </w:rPr>
        <w:t>》</w:t>
      </w:r>
      <w:r>
        <w:rPr>
          <w:rFonts w:hint="eastAsia" w:ascii="仿宋_GB2312" w:hAnsi="仿宋_GB2312" w:eastAsia="仿宋_GB2312" w:cs="仿宋_GB2312"/>
          <w:spacing w:val="12"/>
          <w:sz w:val="32"/>
          <w:szCs w:val="32"/>
          <w:lang w:eastAsia="zh"/>
        </w:rPr>
        <w:t>（附件3</w:t>
      </w:r>
      <w:r>
        <w:rPr>
          <w:rFonts w:hint="eastAsia" w:ascii="仿宋_GB2312" w:hAnsi="仿宋_GB2312" w:eastAsia="仿宋_GB2312" w:cs="仿宋_GB2312"/>
          <w:spacing w:val="12"/>
          <w:sz w:val="32"/>
          <w:szCs w:val="32"/>
          <w:lang w:eastAsia="zh-CN"/>
        </w:rPr>
        <w:t>，</w:t>
      </w:r>
      <w:r>
        <w:rPr>
          <w:rFonts w:hint="eastAsia" w:ascii="仿宋_GB2312" w:hAnsi="仿宋_GB2312" w:eastAsia="仿宋_GB2312" w:cs="仿宋_GB2312"/>
          <w:spacing w:val="12"/>
          <w:sz w:val="32"/>
          <w:szCs w:val="32"/>
          <w:lang w:val="en-US" w:eastAsia="zh-CN"/>
        </w:rPr>
        <w:t>请在表中明确团队成员排序</w:t>
      </w:r>
      <w:r>
        <w:rPr>
          <w:rFonts w:hint="eastAsia" w:ascii="仿宋_GB2312" w:hAnsi="仿宋_GB2312" w:eastAsia="仿宋_GB2312" w:cs="仿宋_GB2312"/>
          <w:spacing w:val="12"/>
          <w:sz w:val="32"/>
          <w:szCs w:val="32"/>
          <w:lang w:eastAsia="zh"/>
        </w:rPr>
        <w:t>）</w:t>
      </w:r>
      <w:r>
        <w:rPr>
          <w:rFonts w:hint="eastAsia" w:ascii="仿宋_GB2312" w:hAnsi="仿宋_GB2312" w:eastAsia="仿宋_GB2312" w:cs="仿宋_GB2312"/>
          <w:color w:val="auto"/>
          <w:spacing w:val="12"/>
          <w:sz w:val="32"/>
          <w:szCs w:val="32"/>
        </w:rPr>
        <w:t>。</w:t>
      </w:r>
    </w:p>
    <w:p w14:paraId="71A74533">
      <w:pPr>
        <w:pStyle w:val="11"/>
        <w:keepNext w:val="0"/>
        <w:keepLines w:val="0"/>
        <w:pageBreakBefore w:val="0"/>
        <w:kinsoku/>
        <w:wordWrap/>
        <w:overflowPunct/>
        <w:topLinePunct w:val="0"/>
        <w:autoSpaceDE w:val="0"/>
        <w:autoSpaceDN w:val="0"/>
        <w:bidi w:val="0"/>
        <w:adjustRightInd w:val="0"/>
        <w:snapToGrid w:val="0"/>
        <w:spacing w:line="560" w:lineRule="exact"/>
        <w:ind w:left="0" w:firstLine="620" w:firstLineChars="200"/>
        <w:textAlignment w:val="auto"/>
        <w:rPr>
          <w:rFonts w:ascii="Times New Roman" w:hAnsi="Times New Roman" w:eastAsia="黑体" w:cs="Times New Roman"/>
          <w:spacing w:val="-5"/>
          <w:kern w:val="0"/>
        </w:rPr>
      </w:pPr>
      <w:r>
        <w:rPr>
          <w:rFonts w:ascii="Times New Roman" w:hAnsi="Times New Roman" w:eastAsia="黑体" w:cs="Times New Roman"/>
          <w:spacing w:val="-5"/>
          <w:kern w:val="0"/>
        </w:rPr>
        <w:t>二、评优工作</w:t>
      </w:r>
    </w:p>
    <w:p w14:paraId="3916ABFD">
      <w:pPr>
        <w:pStyle w:val="15"/>
        <w:keepNext w:val="0"/>
        <w:keepLines w:val="0"/>
        <w:pageBreakBefore w:val="0"/>
        <w:widowControl/>
        <w:kinsoku/>
        <w:wordWrap/>
        <w:overflowPunct/>
        <w:topLinePunct w:val="0"/>
        <w:bidi w:val="0"/>
        <w:spacing w:beforeAutospacing="0" w:afterAutospacing="0" w:line="560" w:lineRule="exact"/>
        <w:ind w:firstLine="688" w:firstLineChars="200"/>
        <w:textAlignment w:val="auto"/>
        <w:rPr>
          <w:rFonts w:ascii="Times New Roman" w:hAnsi="Times New Roman" w:eastAsia="仿宋_GB2312"/>
          <w:spacing w:val="12"/>
          <w:kern w:val="2"/>
          <w:sz w:val="32"/>
          <w:szCs w:val="32"/>
        </w:rPr>
      </w:pPr>
      <w:r>
        <w:rPr>
          <w:rFonts w:ascii="Times New Roman" w:hAnsi="Times New Roman" w:eastAsia="仿宋_GB2312"/>
          <w:spacing w:val="12"/>
          <w:kern w:val="2"/>
          <w:sz w:val="32"/>
          <w:szCs w:val="32"/>
        </w:rPr>
        <w:t>完成结项材料审核工作后，面向参与</w:t>
      </w:r>
      <w:r>
        <w:rPr>
          <w:rFonts w:hint="eastAsia" w:ascii="Times New Roman" w:hAnsi="Times New Roman" w:eastAsia="仿宋_GB2312"/>
          <w:spacing w:val="12"/>
          <w:kern w:val="2"/>
          <w:sz w:val="32"/>
          <w:szCs w:val="32"/>
          <w:lang w:val="en-US" w:eastAsia="zh-CN"/>
        </w:rPr>
        <w:t>社会观察和</w:t>
      </w:r>
      <w:r>
        <w:rPr>
          <w:rFonts w:ascii="Times New Roman" w:hAnsi="Times New Roman" w:eastAsia="仿宋_GB2312"/>
          <w:spacing w:val="12"/>
          <w:kern w:val="2"/>
          <w:sz w:val="32"/>
          <w:szCs w:val="32"/>
        </w:rPr>
        <w:t>实践相关单位及个人组织开展评优相关工作，</w:t>
      </w:r>
      <w:r>
        <w:rPr>
          <w:rFonts w:hint="eastAsia" w:ascii="Times New Roman" w:hAnsi="Times New Roman" w:eastAsia="仿宋_GB2312"/>
          <w:spacing w:val="12"/>
          <w:kern w:val="2"/>
          <w:sz w:val="32"/>
          <w:szCs w:val="32"/>
          <w:lang w:val="en-US" w:eastAsia="zh-CN"/>
        </w:rPr>
        <w:t>具体</w:t>
      </w:r>
      <w:r>
        <w:rPr>
          <w:rFonts w:ascii="Times New Roman" w:hAnsi="Times New Roman" w:eastAsia="仿宋_GB2312"/>
          <w:spacing w:val="12"/>
          <w:kern w:val="2"/>
          <w:sz w:val="32"/>
          <w:szCs w:val="32"/>
        </w:rPr>
        <w:t>要求如下：</w:t>
      </w:r>
    </w:p>
    <w:p w14:paraId="35D0E97E">
      <w:pPr>
        <w:pStyle w:val="11"/>
        <w:keepNext w:val="0"/>
        <w:keepLines w:val="0"/>
        <w:pageBreakBefore w:val="0"/>
        <w:kinsoku/>
        <w:wordWrap/>
        <w:overflowPunct/>
        <w:topLinePunct w:val="0"/>
        <w:bidi w:val="0"/>
        <w:adjustRightInd w:val="0"/>
        <w:snapToGrid w:val="0"/>
        <w:spacing w:line="560" w:lineRule="exact"/>
        <w:ind w:left="0" w:firstLine="640"/>
        <w:textAlignment w:val="auto"/>
        <w:rPr>
          <w:rFonts w:ascii="Times New Roman" w:hAnsi="Times New Roman" w:eastAsia="楷体_GB2312" w:cs="Times New Roman"/>
          <w:b/>
          <w:bCs/>
          <w:spacing w:val="12"/>
        </w:rPr>
      </w:pPr>
      <w:r>
        <w:rPr>
          <w:rFonts w:ascii="Times New Roman" w:hAnsi="Times New Roman" w:eastAsia="楷体_GB2312" w:cs="Times New Roman"/>
          <w:b/>
          <w:bCs/>
          <w:spacing w:val="12"/>
        </w:rPr>
        <w:t>1.</w:t>
      </w:r>
      <w:r>
        <w:rPr>
          <w:rFonts w:hint="eastAsia" w:ascii="Times New Roman" w:hAnsi="Times New Roman" w:eastAsia="楷体_GB2312" w:cs="Times New Roman"/>
          <w:b/>
          <w:bCs/>
          <w:spacing w:val="12"/>
        </w:rPr>
        <w:t>寒假</w:t>
      </w:r>
      <w:r>
        <w:rPr>
          <w:rFonts w:ascii="Times New Roman" w:hAnsi="Times New Roman" w:eastAsia="楷体_GB2312" w:cs="Times New Roman"/>
          <w:b/>
          <w:bCs/>
          <w:spacing w:val="12"/>
        </w:rPr>
        <w:t>社会实践先进单位</w:t>
      </w:r>
    </w:p>
    <w:p w14:paraId="2A9A65C9">
      <w:pPr>
        <w:pStyle w:val="15"/>
        <w:keepNext w:val="0"/>
        <w:keepLines w:val="0"/>
        <w:pageBreakBefore w:val="0"/>
        <w:widowControl/>
        <w:kinsoku/>
        <w:wordWrap/>
        <w:overflowPunct/>
        <w:topLinePunct w:val="0"/>
        <w:bidi w:val="0"/>
        <w:spacing w:beforeAutospacing="0" w:afterAutospacing="0" w:line="560" w:lineRule="exact"/>
        <w:ind w:firstLine="688" w:firstLineChars="200"/>
        <w:textAlignment w:val="auto"/>
        <w:rPr>
          <w:rFonts w:hint="eastAsia" w:ascii="Times New Roman" w:hAnsi="Times New Roman" w:eastAsia="仿宋_GB2312"/>
          <w:spacing w:val="12"/>
          <w:kern w:val="2"/>
          <w:sz w:val="32"/>
          <w:szCs w:val="32"/>
          <w:lang w:val="en-US" w:eastAsia="zh-CN"/>
        </w:rPr>
      </w:pPr>
      <w:r>
        <w:rPr>
          <w:rFonts w:hint="eastAsia" w:ascii="Times New Roman" w:hAnsi="Times New Roman" w:eastAsia="仿宋_GB2312"/>
          <w:spacing w:val="12"/>
          <w:kern w:val="2"/>
          <w:sz w:val="32"/>
          <w:szCs w:val="32"/>
          <w:lang w:val="en-US" w:eastAsia="zh-CN"/>
        </w:rPr>
        <w:t>该奖项颁发给对今年寒假社会实践和社会观察活动高度重视、措施得力、机制健全，取得突出成绩的校内院级团组织。重点考虑项目特色突出、积极服务社会发展、认真开展宣传、实践效果显著的团组织。该奖项由学校统一组织评选，参评单位需认真填写《2025年寒假社会实践先进单位申报表》（附件4），根据表格中的提纲要求认真填写总结内容。</w:t>
      </w:r>
    </w:p>
    <w:p w14:paraId="27A464A9">
      <w:pPr>
        <w:pStyle w:val="11"/>
        <w:keepNext w:val="0"/>
        <w:keepLines w:val="0"/>
        <w:pageBreakBefore w:val="0"/>
        <w:kinsoku/>
        <w:wordWrap/>
        <w:overflowPunct/>
        <w:topLinePunct w:val="0"/>
        <w:bidi w:val="0"/>
        <w:adjustRightInd w:val="0"/>
        <w:snapToGrid w:val="0"/>
        <w:spacing w:line="560" w:lineRule="exact"/>
        <w:ind w:left="0" w:firstLine="640"/>
        <w:textAlignment w:val="auto"/>
        <w:rPr>
          <w:rFonts w:ascii="Times New Roman" w:hAnsi="Times New Roman" w:eastAsia="楷体_GB2312" w:cs="Times New Roman"/>
          <w:b/>
          <w:bCs/>
          <w:spacing w:val="12"/>
        </w:rPr>
      </w:pPr>
      <w:r>
        <w:rPr>
          <w:rFonts w:hint="eastAsia" w:ascii="Times New Roman" w:hAnsi="Times New Roman" w:eastAsia="楷体_GB2312" w:cs="Times New Roman"/>
          <w:b/>
          <w:bCs/>
          <w:spacing w:val="12"/>
          <w:lang w:val="en-US" w:eastAsia="zh-CN"/>
        </w:rPr>
        <w:t>2</w:t>
      </w:r>
      <w:r>
        <w:rPr>
          <w:rFonts w:ascii="Times New Roman" w:hAnsi="Times New Roman" w:eastAsia="楷体_GB2312" w:cs="Times New Roman"/>
          <w:b/>
          <w:bCs/>
          <w:spacing w:val="12"/>
        </w:rPr>
        <w:t>.</w:t>
      </w:r>
      <w:r>
        <w:rPr>
          <w:rFonts w:hint="eastAsia" w:ascii="Times New Roman" w:hAnsi="Times New Roman" w:eastAsia="楷体_GB2312" w:cs="Times New Roman"/>
          <w:b/>
          <w:bCs/>
          <w:spacing w:val="12"/>
        </w:rPr>
        <w:t>寒假</w:t>
      </w:r>
      <w:r>
        <w:rPr>
          <w:rFonts w:ascii="Times New Roman" w:hAnsi="Times New Roman" w:eastAsia="楷体_GB2312" w:cs="Times New Roman"/>
          <w:b/>
          <w:bCs/>
          <w:spacing w:val="12"/>
        </w:rPr>
        <w:t>社会实践优秀团队</w:t>
      </w:r>
    </w:p>
    <w:p w14:paraId="68B674B8">
      <w:pPr>
        <w:pStyle w:val="15"/>
        <w:keepNext w:val="0"/>
        <w:keepLines w:val="0"/>
        <w:pageBreakBefore w:val="0"/>
        <w:widowControl/>
        <w:kinsoku/>
        <w:wordWrap/>
        <w:overflowPunct/>
        <w:topLinePunct w:val="0"/>
        <w:bidi w:val="0"/>
        <w:spacing w:beforeAutospacing="0" w:afterAutospacing="0" w:line="560" w:lineRule="exact"/>
        <w:ind w:firstLine="688" w:firstLineChars="200"/>
        <w:jc w:val="both"/>
        <w:textAlignment w:val="auto"/>
        <w:rPr>
          <w:rFonts w:hint="eastAsia" w:ascii="Times New Roman" w:hAnsi="Times New Roman" w:eastAsia="仿宋_GB2312"/>
          <w:spacing w:val="12"/>
          <w:kern w:val="2"/>
          <w:sz w:val="32"/>
          <w:szCs w:val="32"/>
          <w:lang w:val="en-US" w:eastAsia="zh-CN"/>
        </w:rPr>
      </w:pPr>
      <w:r>
        <w:rPr>
          <w:rFonts w:hint="default" w:ascii="Times New Roman" w:hAnsi="Times New Roman" w:eastAsia="仿宋_GB2312"/>
          <w:spacing w:val="12"/>
          <w:kern w:val="2"/>
          <w:sz w:val="32"/>
          <w:szCs w:val="32"/>
          <w:lang w:val="en-US" w:eastAsia="zh-CN"/>
        </w:rPr>
        <w:t>该奖项颁发给在今年寒假社会实践</w:t>
      </w:r>
      <w:r>
        <w:rPr>
          <w:rFonts w:hint="eastAsia" w:ascii="Times New Roman" w:hAnsi="Times New Roman" w:eastAsia="仿宋_GB2312"/>
          <w:spacing w:val="12"/>
          <w:kern w:val="2"/>
          <w:sz w:val="32"/>
          <w:szCs w:val="32"/>
          <w:lang w:val="en-US" w:eastAsia="zh-CN"/>
        </w:rPr>
        <w:t>和社会观察</w:t>
      </w:r>
      <w:r>
        <w:rPr>
          <w:rFonts w:hint="default" w:ascii="Times New Roman" w:hAnsi="Times New Roman" w:eastAsia="仿宋_GB2312"/>
          <w:spacing w:val="12"/>
          <w:kern w:val="2"/>
          <w:sz w:val="32"/>
          <w:szCs w:val="32"/>
          <w:lang w:val="en-US" w:eastAsia="zh-CN"/>
        </w:rPr>
        <w:t>活动中表现优秀的团队，特别是在落实服务国家战略发展和学校学科专业特色主题方面开展实践、成果显著的团队。该奖项分校院两级，其中院级优秀团队由本单位自行组织评选。获奖数量原则上</w:t>
      </w:r>
      <w:r>
        <w:rPr>
          <w:rFonts w:hint="eastAsia" w:ascii="Times New Roman" w:hAnsi="Times New Roman" w:eastAsia="仿宋_GB2312"/>
          <w:spacing w:val="12"/>
          <w:kern w:val="2"/>
          <w:sz w:val="32"/>
          <w:szCs w:val="32"/>
          <w:lang w:val="en-US" w:eastAsia="zh-CN"/>
        </w:rPr>
        <w:t>分别</w:t>
      </w:r>
      <w:r>
        <w:rPr>
          <w:rFonts w:hint="default" w:ascii="Times New Roman" w:hAnsi="Times New Roman" w:eastAsia="仿宋_GB2312"/>
          <w:spacing w:val="12"/>
          <w:kern w:val="2"/>
          <w:sz w:val="32"/>
          <w:szCs w:val="32"/>
          <w:lang w:val="en-US" w:eastAsia="zh-CN"/>
        </w:rPr>
        <w:t>不超过本单位结项</w:t>
      </w:r>
      <w:r>
        <w:rPr>
          <w:rFonts w:hint="eastAsia" w:ascii="Times New Roman" w:hAnsi="Times New Roman" w:eastAsia="仿宋_GB2312"/>
          <w:spacing w:val="12"/>
          <w:kern w:val="2"/>
          <w:sz w:val="32"/>
          <w:szCs w:val="32"/>
          <w:lang w:val="en-US" w:eastAsia="zh-CN"/>
        </w:rPr>
        <w:t>社会观察和实践</w:t>
      </w:r>
      <w:r>
        <w:rPr>
          <w:rFonts w:hint="default" w:ascii="Times New Roman" w:hAnsi="Times New Roman" w:eastAsia="仿宋_GB2312"/>
          <w:spacing w:val="12"/>
          <w:kern w:val="2"/>
          <w:sz w:val="32"/>
          <w:szCs w:val="32"/>
          <w:lang w:val="en-US" w:eastAsia="zh-CN"/>
        </w:rPr>
        <w:t>项目总数的2</w:t>
      </w:r>
      <w:r>
        <w:rPr>
          <w:rFonts w:hint="default" w:ascii="Times New Roman" w:hAnsi="Times New Roman" w:eastAsia="仿宋_GB2312"/>
          <w:spacing w:val="12"/>
          <w:kern w:val="2"/>
          <w:sz w:val="32"/>
          <w:szCs w:val="32"/>
          <w:lang w:val="en-US" w:eastAsia="zh"/>
        </w:rPr>
        <w:t>5</w:t>
      </w:r>
      <w:r>
        <w:rPr>
          <w:rFonts w:hint="default" w:ascii="Times New Roman" w:hAnsi="Times New Roman" w:eastAsia="仿宋_GB2312"/>
          <w:spacing w:val="12"/>
          <w:kern w:val="2"/>
          <w:sz w:val="32"/>
          <w:szCs w:val="32"/>
          <w:lang w:val="en-US" w:eastAsia="zh-CN"/>
        </w:rPr>
        <w:t>%。校级社会实践优秀团队由校团委统一组织，各学院从院级优秀团队中</w:t>
      </w:r>
      <w:r>
        <w:rPr>
          <w:rFonts w:hint="default" w:ascii="Times New Roman" w:hAnsi="Times New Roman" w:eastAsia="仿宋_GB2312"/>
          <w:spacing w:val="12"/>
          <w:kern w:val="2"/>
          <w:sz w:val="32"/>
          <w:szCs w:val="32"/>
          <w:lang w:val="en-US" w:eastAsia="zh"/>
        </w:rPr>
        <w:t>择优</w:t>
      </w:r>
      <w:r>
        <w:rPr>
          <w:rFonts w:hint="eastAsia" w:ascii="Times New Roman" w:hAnsi="Times New Roman" w:eastAsia="仿宋_GB2312"/>
          <w:spacing w:val="12"/>
          <w:kern w:val="2"/>
          <w:sz w:val="32"/>
          <w:szCs w:val="32"/>
          <w:lang w:val="en-US" w:eastAsia="zh-CN"/>
        </w:rPr>
        <w:t>分别</w:t>
      </w:r>
      <w:r>
        <w:rPr>
          <w:rFonts w:hint="default" w:ascii="Times New Roman" w:hAnsi="Times New Roman" w:eastAsia="仿宋_GB2312"/>
          <w:spacing w:val="12"/>
          <w:kern w:val="2"/>
          <w:sz w:val="32"/>
          <w:szCs w:val="32"/>
          <w:lang w:val="en-US" w:eastAsia="zh-CN"/>
        </w:rPr>
        <w:t>推荐</w:t>
      </w:r>
      <w:r>
        <w:rPr>
          <w:rFonts w:hint="eastAsia" w:ascii="Times New Roman" w:hAnsi="Times New Roman" w:eastAsia="仿宋_GB2312"/>
          <w:spacing w:val="12"/>
          <w:kern w:val="2"/>
          <w:sz w:val="32"/>
          <w:szCs w:val="32"/>
          <w:lang w:val="en-US" w:eastAsia="zh-CN"/>
        </w:rPr>
        <w:t>不超过35%的团队</w:t>
      </w:r>
      <w:r>
        <w:rPr>
          <w:rFonts w:hint="default" w:ascii="Times New Roman" w:hAnsi="Times New Roman" w:eastAsia="仿宋_GB2312"/>
          <w:spacing w:val="12"/>
          <w:kern w:val="2"/>
          <w:sz w:val="32"/>
          <w:szCs w:val="32"/>
          <w:lang w:val="en-US" w:eastAsia="zh-CN"/>
        </w:rPr>
        <w:t>参加校级评审</w:t>
      </w:r>
      <w:r>
        <w:rPr>
          <w:rFonts w:hint="default" w:ascii="Times New Roman" w:hAnsi="Times New Roman" w:eastAsia="仿宋_GB2312"/>
          <w:spacing w:val="12"/>
          <w:kern w:val="2"/>
          <w:sz w:val="32"/>
          <w:szCs w:val="32"/>
          <w:lang w:val="en-US" w:eastAsia="zh"/>
        </w:rPr>
        <w:t>，</w:t>
      </w:r>
      <w:r>
        <w:rPr>
          <w:rFonts w:hint="default" w:ascii="Times New Roman" w:hAnsi="Times New Roman" w:eastAsia="仿宋_GB2312"/>
          <w:spacing w:val="12"/>
          <w:kern w:val="2"/>
          <w:sz w:val="32"/>
          <w:szCs w:val="32"/>
          <w:lang w:val="en-US" w:eastAsia="zh-CN"/>
        </w:rPr>
        <w:t>参评团队按照《</w:t>
      </w:r>
      <w:r>
        <w:rPr>
          <w:rFonts w:hint="eastAsia" w:ascii="Times New Roman" w:hAnsi="Times New Roman" w:eastAsia="仿宋_GB2312"/>
          <w:spacing w:val="12"/>
          <w:kern w:val="2"/>
          <w:sz w:val="32"/>
          <w:szCs w:val="32"/>
          <w:lang w:val="en-US" w:eastAsia="zh-CN"/>
        </w:rPr>
        <w:t>2025年寒假</w:t>
      </w:r>
      <w:r>
        <w:rPr>
          <w:rFonts w:hint="default" w:ascii="Times New Roman" w:hAnsi="Times New Roman" w:eastAsia="仿宋_GB2312"/>
          <w:spacing w:val="12"/>
          <w:kern w:val="2"/>
          <w:sz w:val="32"/>
          <w:szCs w:val="32"/>
          <w:lang w:val="en-US" w:eastAsia="zh-CN"/>
        </w:rPr>
        <w:t>社会实践优秀团队申报表》（附件</w:t>
      </w:r>
      <w:r>
        <w:rPr>
          <w:rFonts w:hint="eastAsia" w:ascii="Times New Roman" w:hAnsi="Times New Roman" w:eastAsia="仿宋_GB2312"/>
          <w:spacing w:val="12"/>
          <w:kern w:val="2"/>
          <w:sz w:val="32"/>
          <w:szCs w:val="32"/>
          <w:lang w:val="en-US" w:eastAsia="zh-CN"/>
        </w:rPr>
        <w:t>5</w:t>
      </w:r>
      <w:r>
        <w:rPr>
          <w:rFonts w:hint="default" w:ascii="Times New Roman" w:hAnsi="Times New Roman" w:eastAsia="仿宋_GB2312"/>
          <w:spacing w:val="12"/>
          <w:kern w:val="2"/>
          <w:sz w:val="32"/>
          <w:szCs w:val="32"/>
          <w:lang w:val="en-US" w:eastAsia="zh-CN"/>
        </w:rPr>
        <w:t>）要求填写优秀团队申报材料，按要求提交。</w:t>
      </w:r>
    </w:p>
    <w:p w14:paraId="3AA8A211">
      <w:pPr>
        <w:pStyle w:val="11"/>
        <w:keepNext w:val="0"/>
        <w:keepLines w:val="0"/>
        <w:pageBreakBefore w:val="0"/>
        <w:kinsoku/>
        <w:wordWrap/>
        <w:overflowPunct/>
        <w:topLinePunct w:val="0"/>
        <w:bidi w:val="0"/>
        <w:adjustRightInd w:val="0"/>
        <w:snapToGrid w:val="0"/>
        <w:spacing w:line="560" w:lineRule="exact"/>
        <w:ind w:left="0" w:firstLine="640"/>
        <w:textAlignment w:val="auto"/>
        <w:rPr>
          <w:rFonts w:ascii="Times New Roman" w:hAnsi="Times New Roman" w:eastAsia="楷体_GB2312" w:cs="Times New Roman"/>
          <w:b/>
          <w:bCs/>
          <w:spacing w:val="12"/>
        </w:rPr>
      </w:pPr>
      <w:r>
        <w:rPr>
          <w:rFonts w:hint="eastAsia" w:ascii="Times New Roman" w:hAnsi="Times New Roman" w:eastAsia="楷体_GB2312" w:cs="Times New Roman"/>
          <w:b/>
          <w:bCs/>
          <w:spacing w:val="12"/>
          <w:lang w:val="en-US" w:eastAsia="zh-CN"/>
        </w:rPr>
        <w:t>3</w:t>
      </w:r>
      <w:r>
        <w:rPr>
          <w:rFonts w:ascii="Times New Roman" w:hAnsi="Times New Roman" w:eastAsia="楷体_GB2312" w:cs="Times New Roman"/>
          <w:b/>
          <w:bCs/>
          <w:spacing w:val="12"/>
        </w:rPr>
        <w:t>.</w:t>
      </w:r>
      <w:r>
        <w:rPr>
          <w:rFonts w:hint="eastAsia" w:ascii="Times New Roman" w:hAnsi="Times New Roman" w:eastAsia="楷体_GB2312" w:cs="Times New Roman"/>
          <w:b/>
          <w:bCs/>
          <w:spacing w:val="12"/>
        </w:rPr>
        <w:t>寒假</w:t>
      </w:r>
      <w:r>
        <w:rPr>
          <w:rFonts w:ascii="Times New Roman" w:hAnsi="Times New Roman" w:eastAsia="楷体_GB2312" w:cs="Times New Roman"/>
          <w:b/>
          <w:bCs/>
          <w:spacing w:val="12"/>
        </w:rPr>
        <w:t>社会实践先进个人</w:t>
      </w:r>
    </w:p>
    <w:p w14:paraId="79C1310B">
      <w:pPr>
        <w:pStyle w:val="15"/>
        <w:keepNext w:val="0"/>
        <w:keepLines w:val="0"/>
        <w:pageBreakBefore w:val="0"/>
        <w:widowControl/>
        <w:kinsoku/>
        <w:wordWrap/>
        <w:overflowPunct/>
        <w:topLinePunct w:val="0"/>
        <w:bidi w:val="0"/>
        <w:spacing w:beforeAutospacing="0" w:afterAutospacing="0" w:line="560" w:lineRule="exact"/>
        <w:ind w:firstLine="688" w:firstLineChars="200"/>
        <w:textAlignment w:val="auto"/>
        <w:rPr>
          <w:rFonts w:hint="eastAsia" w:ascii="Times New Roman" w:hAnsi="Times New Roman" w:eastAsia="仿宋_GB2312"/>
          <w:spacing w:val="12"/>
          <w:kern w:val="2"/>
          <w:sz w:val="32"/>
          <w:szCs w:val="32"/>
          <w:lang w:val="en-US" w:eastAsia="zh-CN"/>
        </w:rPr>
      </w:pPr>
      <w:r>
        <w:rPr>
          <w:rFonts w:hint="default" w:ascii="Times New Roman" w:hAnsi="Times New Roman" w:eastAsia="仿宋_GB2312"/>
          <w:spacing w:val="12"/>
          <w:kern w:val="2"/>
          <w:sz w:val="32"/>
          <w:szCs w:val="32"/>
          <w:lang w:val="en-US" w:eastAsia="zh-CN"/>
        </w:rPr>
        <w:t>该奖项颁发给在今年寒假社会实践</w:t>
      </w:r>
      <w:r>
        <w:rPr>
          <w:rFonts w:hint="eastAsia" w:ascii="Times New Roman" w:hAnsi="Times New Roman" w:eastAsia="仿宋_GB2312"/>
          <w:spacing w:val="12"/>
          <w:kern w:val="2"/>
          <w:sz w:val="32"/>
          <w:szCs w:val="32"/>
          <w:lang w:val="en-US" w:eastAsia="zh-CN"/>
        </w:rPr>
        <w:t>和社会观察</w:t>
      </w:r>
      <w:r>
        <w:rPr>
          <w:rFonts w:hint="default" w:ascii="Times New Roman" w:hAnsi="Times New Roman" w:eastAsia="仿宋_GB2312"/>
          <w:spacing w:val="12"/>
          <w:kern w:val="2"/>
          <w:sz w:val="32"/>
          <w:szCs w:val="32"/>
          <w:lang w:val="en-US" w:eastAsia="zh-CN"/>
        </w:rPr>
        <w:t>活动中表现优秀的个人</w:t>
      </w:r>
      <w:r>
        <w:rPr>
          <w:rFonts w:hint="eastAsia" w:ascii="Times New Roman" w:hAnsi="Times New Roman" w:eastAsia="仿宋_GB2312"/>
          <w:spacing w:val="12"/>
          <w:kern w:val="2"/>
          <w:sz w:val="32"/>
          <w:szCs w:val="32"/>
          <w:lang w:val="en-US" w:eastAsia="zh-CN"/>
        </w:rPr>
        <w:t>（团队项目和个人项目的成员均可参评）</w:t>
      </w:r>
      <w:r>
        <w:rPr>
          <w:rFonts w:hint="default" w:ascii="Times New Roman" w:hAnsi="Times New Roman" w:eastAsia="仿宋_GB2312"/>
          <w:spacing w:val="12"/>
          <w:kern w:val="2"/>
          <w:sz w:val="32"/>
          <w:szCs w:val="32"/>
          <w:lang w:val="en-US" w:eastAsia="zh-CN"/>
        </w:rPr>
        <w:t>。奖项分校院两级，其中院级先进个人由本单位自行组织评选。获奖数量</w:t>
      </w:r>
      <w:r>
        <w:rPr>
          <w:rFonts w:hint="eastAsia" w:ascii="Times New Roman" w:hAnsi="Times New Roman" w:eastAsia="仿宋_GB2312"/>
          <w:spacing w:val="12"/>
          <w:kern w:val="2"/>
          <w:sz w:val="32"/>
          <w:szCs w:val="32"/>
          <w:lang w:val="en-US" w:eastAsia="zh-CN"/>
        </w:rPr>
        <w:t>分别</w:t>
      </w:r>
      <w:r>
        <w:rPr>
          <w:rFonts w:hint="default" w:ascii="Times New Roman" w:hAnsi="Times New Roman" w:eastAsia="仿宋_GB2312"/>
          <w:spacing w:val="12"/>
          <w:kern w:val="2"/>
          <w:sz w:val="32"/>
          <w:szCs w:val="32"/>
          <w:lang w:val="en-US" w:eastAsia="zh-CN"/>
        </w:rPr>
        <w:t>不超过本单位参与</w:t>
      </w:r>
      <w:r>
        <w:rPr>
          <w:rFonts w:hint="eastAsia" w:ascii="Times New Roman" w:hAnsi="Times New Roman" w:eastAsia="仿宋_GB2312"/>
          <w:spacing w:val="12"/>
          <w:kern w:val="2"/>
          <w:sz w:val="32"/>
          <w:szCs w:val="32"/>
          <w:lang w:val="en-US" w:eastAsia="zh-CN"/>
        </w:rPr>
        <w:t>社会观察和社会</w:t>
      </w:r>
      <w:r>
        <w:rPr>
          <w:rFonts w:hint="default" w:ascii="Times New Roman" w:hAnsi="Times New Roman" w:eastAsia="仿宋_GB2312"/>
          <w:spacing w:val="12"/>
          <w:kern w:val="2"/>
          <w:sz w:val="32"/>
          <w:szCs w:val="32"/>
          <w:lang w:val="en-US" w:eastAsia="zh-CN"/>
        </w:rPr>
        <w:t>实践总人数的20%。校级社会实践先进个人由校团委统一组织，各学院从院级先进个人中</w:t>
      </w:r>
      <w:r>
        <w:rPr>
          <w:rFonts w:hint="eastAsia" w:ascii="Times New Roman" w:hAnsi="Times New Roman" w:eastAsia="仿宋_GB2312"/>
          <w:spacing w:val="12"/>
          <w:kern w:val="2"/>
          <w:sz w:val="32"/>
          <w:szCs w:val="32"/>
          <w:lang w:val="en-US" w:eastAsia="zh-CN"/>
        </w:rPr>
        <w:t>分别</w:t>
      </w:r>
      <w:r>
        <w:rPr>
          <w:rFonts w:hint="default" w:ascii="Times New Roman" w:hAnsi="Times New Roman" w:eastAsia="仿宋_GB2312"/>
          <w:spacing w:val="12"/>
          <w:kern w:val="2"/>
          <w:sz w:val="32"/>
          <w:szCs w:val="32"/>
          <w:lang w:val="en-US" w:eastAsia="zh-CN"/>
        </w:rPr>
        <w:t>推荐</w:t>
      </w:r>
      <w:r>
        <w:rPr>
          <w:rFonts w:hint="eastAsia" w:ascii="Times New Roman" w:hAnsi="Times New Roman" w:eastAsia="仿宋_GB2312"/>
          <w:spacing w:val="12"/>
          <w:kern w:val="2"/>
          <w:sz w:val="32"/>
          <w:szCs w:val="32"/>
          <w:lang w:val="en-US" w:eastAsia="zh-CN"/>
        </w:rPr>
        <w:t>不超过35%的人员</w:t>
      </w:r>
      <w:r>
        <w:rPr>
          <w:rFonts w:hint="default" w:ascii="Times New Roman" w:hAnsi="Times New Roman" w:eastAsia="仿宋_GB2312"/>
          <w:spacing w:val="12"/>
          <w:kern w:val="2"/>
          <w:sz w:val="32"/>
          <w:szCs w:val="32"/>
          <w:lang w:val="en-US" w:eastAsia="zh-CN"/>
        </w:rPr>
        <w:t>参评，参评个人需认真填写《</w:t>
      </w:r>
      <w:r>
        <w:rPr>
          <w:rFonts w:hint="eastAsia" w:ascii="Times New Roman" w:hAnsi="Times New Roman" w:eastAsia="仿宋_GB2312"/>
          <w:spacing w:val="12"/>
          <w:kern w:val="2"/>
          <w:sz w:val="32"/>
          <w:szCs w:val="32"/>
          <w:lang w:val="en-US" w:eastAsia="zh-CN"/>
        </w:rPr>
        <w:t>2025</w:t>
      </w:r>
      <w:r>
        <w:rPr>
          <w:rFonts w:hint="default" w:ascii="Times New Roman" w:hAnsi="Times New Roman" w:eastAsia="仿宋_GB2312"/>
          <w:spacing w:val="12"/>
          <w:kern w:val="2"/>
          <w:sz w:val="32"/>
          <w:szCs w:val="32"/>
          <w:lang w:val="en-US" w:eastAsia="zh-CN"/>
        </w:rPr>
        <w:t>年寒假社会实践先进个人申报表》（附件</w:t>
      </w:r>
      <w:r>
        <w:rPr>
          <w:rFonts w:hint="eastAsia" w:ascii="Times New Roman" w:hAnsi="Times New Roman" w:eastAsia="仿宋_GB2312"/>
          <w:spacing w:val="12"/>
          <w:kern w:val="2"/>
          <w:sz w:val="32"/>
          <w:szCs w:val="32"/>
          <w:lang w:val="en-US" w:eastAsia="zh-CN"/>
        </w:rPr>
        <w:t>6</w:t>
      </w:r>
      <w:r>
        <w:rPr>
          <w:rFonts w:hint="default" w:ascii="Times New Roman" w:hAnsi="Times New Roman" w:eastAsia="仿宋_GB2312"/>
          <w:spacing w:val="12"/>
          <w:kern w:val="2"/>
          <w:sz w:val="32"/>
          <w:szCs w:val="32"/>
          <w:lang w:val="en-US" w:eastAsia="zh-CN"/>
        </w:rPr>
        <w:t>）</w:t>
      </w:r>
      <w:r>
        <w:rPr>
          <w:rFonts w:hint="eastAsia" w:ascii="Times New Roman" w:hAnsi="Times New Roman" w:eastAsia="仿宋_GB2312"/>
          <w:spacing w:val="12"/>
          <w:kern w:val="2"/>
          <w:sz w:val="32"/>
          <w:szCs w:val="32"/>
          <w:lang w:val="en-US" w:eastAsia="zh-CN"/>
        </w:rPr>
        <w:t>，学校将统筹优秀团队评选情况综合确定</w:t>
      </w:r>
      <w:r>
        <w:rPr>
          <w:rFonts w:hint="default" w:ascii="Times New Roman" w:hAnsi="Times New Roman" w:eastAsia="仿宋_GB2312"/>
          <w:spacing w:val="12"/>
          <w:kern w:val="2"/>
          <w:sz w:val="32"/>
          <w:szCs w:val="32"/>
          <w:lang w:val="en-US" w:eastAsia="zh-CN"/>
        </w:rPr>
        <w:t>。</w:t>
      </w:r>
    </w:p>
    <w:p w14:paraId="24604FE9">
      <w:pPr>
        <w:pStyle w:val="15"/>
        <w:keepNext w:val="0"/>
        <w:keepLines w:val="0"/>
        <w:pageBreakBefore w:val="0"/>
        <w:widowControl/>
        <w:kinsoku/>
        <w:wordWrap/>
        <w:overflowPunct/>
        <w:topLinePunct w:val="0"/>
        <w:bidi w:val="0"/>
        <w:spacing w:beforeAutospacing="0" w:afterAutospacing="0" w:line="560" w:lineRule="exact"/>
        <w:ind w:firstLine="688" w:firstLineChars="200"/>
        <w:textAlignment w:val="auto"/>
        <w:rPr>
          <w:rFonts w:hint="default" w:ascii="Times New Roman" w:hAnsi="Times New Roman" w:eastAsia="仿宋_GB2312"/>
          <w:spacing w:val="12"/>
          <w:kern w:val="2"/>
          <w:sz w:val="32"/>
          <w:szCs w:val="32"/>
          <w:lang w:val="en-US" w:eastAsia="zh-CN"/>
        </w:rPr>
      </w:pPr>
      <w:r>
        <w:rPr>
          <w:rFonts w:hint="eastAsia" w:ascii="Times New Roman" w:hAnsi="Times New Roman" w:eastAsia="仿宋_GB2312"/>
          <w:spacing w:val="12"/>
          <w:kern w:val="2"/>
          <w:sz w:val="32"/>
          <w:szCs w:val="32"/>
          <w:lang w:val="en-US" w:eastAsia="zh-CN"/>
        </w:rPr>
        <w:t>以上几类校级评优推荐需分别做好排序，汇总后填入《2025年寒假社会实践评优申报信息汇总表》（附件7）。</w:t>
      </w:r>
      <w:r>
        <w:rPr>
          <w:rFonts w:hint="default" w:ascii="Times New Roman" w:hAnsi="Times New Roman" w:eastAsia="仿宋_GB2312"/>
          <w:spacing w:val="12"/>
          <w:kern w:val="2"/>
          <w:sz w:val="32"/>
          <w:szCs w:val="32"/>
          <w:lang w:val="en-US" w:eastAsia="zh-CN"/>
        </w:rPr>
        <w:t>请各院于3月</w:t>
      </w:r>
      <w:r>
        <w:rPr>
          <w:rFonts w:hint="eastAsia" w:ascii="Times New Roman" w:hAnsi="Times New Roman" w:eastAsia="仿宋_GB2312"/>
          <w:spacing w:val="12"/>
          <w:kern w:val="2"/>
          <w:sz w:val="32"/>
          <w:szCs w:val="32"/>
          <w:lang w:val="en-US" w:eastAsia="zh-CN"/>
        </w:rPr>
        <w:t>24</w:t>
      </w:r>
      <w:r>
        <w:rPr>
          <w:rFonts w:hint="default" w:ascii="Times New Roman" w:hAnsi="Times New Roman" w:eastAsia="仿宋_GB2312"/>
          <w:spacing w:val="12"/>
          <w:kern w:val="2"/>
          <w:sz w:val="32"/>
          <w:szCs w:val="32"/>
          <w:lang w:val="en-US" w:eastAsia="zh-CN"/>
        </w:rPr>
        <w:t>日</w:t>
      </w:r>
      <w:r>
        <w:rPr>
          <w:rFonts w:hint="eastAsia" w:ascii="Times New Roman" w:hAnsi="Times New Roman" w:eastAsia="仿宋_GB2312"/>
          <w:spacing w:val="12"/>
          <w:kern w:val="2"/>
          <w:sz w:val="32"/>
          <w:szCs w:val="32"/>
          <w:lang w:val="en-US" w:eastAsia="zh-CN"/>
        </w:rPr>
        <w:t>（周一）</w:t>
      </w:r>
      <w:r>
        <w:rPr>
          <w:rFonts w:hint="default" w:ascii="Times New Roman" w:hAnsi="Times New Roman" w:eastAsia="仿宋_GB2312"/>
          <w:spacing w:val="12"/>
          <w:kern w:val="2"/>
          <w:sz w:val="32"/>
          <w:szCs w:val="32"/>
          <w:lang w:val="en-US" w:eastAsia="zh-CN"/>
        </w:rPr>
        <w:t>12点前，将</w:t>
      </w:r>
      <w:r>
        <w:rPr>
          <w:rFonts w:hint="eastAsia" w:ascii="Times New Roman" w:hAnsi="Times New Roman" w:eastAsia="仿宋_GB2312"/>
          <w:spacing w:val="12"/>
          <w:kern w:val="2"/>
          <w:sz w:val="32"/>
          <w:szCs w:val="32"/>
          <w:lang w:val="en-US" w:eastAsia="zh-CN"/>
        </w:rPr>
        <w:t>附件2-7及</w:t>
      </w:r>
      <w:r>
        <w:rPr>
          <w:rFonts w:hint="default" w:ascii="Times New Roman" w:hAnsi="Times New Roman" w:eastAsia="仿宋_GB2312"/>
          <w:spacing w:val="12"/>
          <w:kern w:val="2"/>
          <w:sz w:val="32"/>
          <w:szCs w:val="32"/>
          <w:lang w:val="en-US" w:eastAsia="zh-CN"/>
        </w:rPr>
        <w:t>相应项目</w:t>
      </w:r>
      <w:r>
        <w:rPr>
          <w:rFonts w:hint="eastAsia" w:ascii="Times New Roman" w:hAnsi="Times New Roman" w:eastAsia="仿宋_GB2312"/>
          <w:spacing w:val="12"/>
          <w:kern w:val="2"/>
          <w:sz w:val="32"/>
          <w:szCs w:val="32"/>
          <w:lang w:val="en-US" w:eastAsia="zh-CN"/>
        </w:rPr>
        <w:t>结项</w:t>
      </w:r>
      <w:r>
        <w:rPr>
          <w:rFonts w:hint="default" w:ascii="Times New Roman" w:hAnsi="Times New Roman" w:eastAsia="仿宋_GB2312"/>
          <w:spacing w:val="12"/>
          <w:kern w:val="2"/>
          <w:sz w:val="32"/>
          <w:szCs w:val="32"/>
          <w:lang w:val="en-US" w:eastAsia="zh-CN"/>
        </w:rPr>
        <w:t>材料的可编辑电子版和需要盖章文件的扫描件打包压缩</w:t>
      </w:r>
      <w:r>
        <w:rPr>
          <w:rFonts w:hint="default" w:ascii="Times New Roman" w:hAnsi="Times New Roman" w:eastAsia="仿宋_GB2312"/>
          <w:spacing w:val="12"/>
          <w:kern w:val="2"/>
          <w:sz w:val="32"/>
          <w:szCs w:val="32"/>
          <w:lang w:val="en-US" w:eastAsia="zh"/>
        </w:rPr>
        <w:t>提交至教五B605</w:t>
      </w:r>
      <w:r>
        <w:rPr>
          <w:rFonts w:hint="eastAsia" w:ascii="Times New Roman" w:hAnsi="Times New Roman" w:eastAsia="仿宋_GB2312"/>
          <w:spacing w:val="12"/>
          <w:kern w:val="2"/>
          <w:sz w:val="32"/>
          <w:szCs w:val="32"/>
          <w:lang w:val="en-US" w:eastAsia="zh-CN"/>
        </w:rPr>
        <w:t xml:space="preserve">。文件以“学院名称+寒假社会实践结项及评优材料”命名。参与校级学生组织相关实践项目的团队和个人可直接将相关评优材料提交团委实践部。学校将结合各项目实际开展情况及各学院和学生组织推荐情况进行综合评审，确定最终奖项。 </w:t>
      </w:r>
    </w:p>
    <w:p w14:paraId="1DE67623">
      <w:pPr>
        <w:pStyle w:val="11"/>
        <w:keepNext w:val="0"/>
        <w:keepLines w:val="0"/>
        <w:pageBreakBefore w:val="0"/>
        <w:kinsoku/>
        <w:wordWrap/>
        <w:overflowPunct/>
        <w:topLinePunct w:val="0"/>
        <w:autoSpaceDE w:val="0"/>
        <w:autoSpaceDN w:val="0"/>
        <w:bidi w:val="0"/>
        <w:adjustRightInd w:val="0"/>
        <w:snapToGrid w:val="0"/>
        <w:spacing w:line="560" w:lineRule="exact"/>
        <w:ind w:left="0" w:firstLine="620" w:firstLineChars="200"/>
        <w:textAlignment w:val="auto"/>
        <w:rPr>
          <w:rFonts w:ascii="Times New Roman" w:hAnsi="Times New Roman" w:eastAsia="黑体" w:cs="Times New Roman"/>
          <w:spacing w:val="-5"/>
          <w:kern w:val="0"/>
        </w:rPr>
      </w:pPr>
      <w:r>
        <w:rPr>
          <w:rFonts w:ascii="Times New Roman" w:hAnsi="Times New Roman" w:eastAsia="黑体" w:cs="Times New Roman"/>
          <w:spacing w:val="-5"/>
          <w:kern w:val="0"/>
        </w:rPr>
        <w:t>三、相关工作要求</w:t>
      </w:r>
    </w:p>
    <w:p w14:paraId="2D4EE40C">
      <w:pPr>
        <w:pStyle w:val="11"/>
        <w:keepNext w:val="0"/>
        <w:keepLines w:val="0"/>
        <w:pageBreakBefore w:val="0"/>
        <w:kinsoku/>
        <w:wordWrap/>
        <w:overflowPunct/>
        <w:topLinePunct w:val="0"/>
        <w:bidi w:val="0"/>
        <w:adjustRightInd w:val="0"/>
        <w:snapToGrid w:val="0"/>
        <w:spacing w:line="560" w:lineRule="exact"/>
        <w:ind w:left="0" w:firstLine="640"/>
        <w:textAlignment w:val="auto"/>
        <w:rPr>
          <w:rFonts w:ascii="Times New Roman" w:hAnsi="Times New Roman" w:eastAsia="楷体_GB2312" w:cs="Times New Roman"/>
          <w:b/>
          <w:bCs/>
          <w:spacing w:val="12"/>
        </w:rPr>
      </w:pPr>
      <w:r>
        <w:rPr>
          <w:rFonts w:ascii="Times New Roman" w:hAnsi="Times New Roman" w:eastAsia="楷体_GB2312" w:cs="Times New Roman"/>
          <w:b/>
          <w:bCs/>
          <w:spacing w:val="12"/>
        </w:rPr>
        <w:t>1.认真梳理，做好总结表彰</w:t>
      </w:r>
    </w:p>
    <w:p w14:paraId="468F7734">
      <w:pPr>
        <w:pStyle w:val="15"/>
        <w:keepNext w:val="0"/>
        <w:keepLines w:val="0"/>
        <w:pageBreakBefore w:val="0"/>
        <w:widowControl/>
        <w:kinsoku/>
        <w:wordWrap/>
        <w:overflowPunct/>
        <w:topLinePunct w:val="0"/>
        <w:bidi w:val="0"/>
        <w:spacing w:beforeAutospacing="0" w:afterAutospacing="0" w:line="560" w:lineRule="exact"/>
        <w:ind w:firstLine="688" w:firstLineChars="200"/>
        <w:textAlignment w:val="auto"/>
        <w:rPr>
          <w:rFonts w:hint="default" w:ascii="Times New Roman" w:hAnsi="Times New Roman" w:eastAsia="仿宋_GB2312"/>
          <w:spacing w:val="12"/>
          <w:kern w:val="2"/>
          <w:sz w:val="32"/>
          <w:szCs w:val="32"/>
          <w:lang w:val="en-US" w:eastAsia="zh-CN"/>
        </w:rPr>
      </w:pPr>
      <w:r>
        <w:rPr>
          <w:rFonts w:hint="eastAsia" w:ascii="Times New Roman" w:hAnsi="Times New Roman" w:eastAsia="仿宋_GB2312"/>
          <w:spacing w:val="12"/>
          <w:kern w:val="2"/>
          <w:sz w:val="32"/>
          <w:szCs w:val="32"/>
          <w:lang w:val="en-US" w:eastAsia="zh-CN"/>
        </w:rPr>
        <w:t>各学院要认真梳理总结2025年寒假社会实践工作开展过程中的先进经验和不足，归纳提炼体制机制创新成果，优化本单位实践育人体系，切实引导广大青年师生在实践过程中“受教育、长才干、做贡献”。</w:t>
      </w:r>
    </w:p>
    <w:p w14:paraId="08DCCD60">
      <w:pPr>
        <w:pStyle w:val="11"/>
        <w:keepNext w:val="0"/>
        <w:keepLines w:val="0"/>
        <w:pageBreakBefore w:val="0"/>
        <w:kinsoku/>
        <w:wordWrap/>
        <w:overflowPunct/>
        <w:topLinePunct w:val="0"/>
        <w:bidi w:val="0"/>
        <w:adjustRightInd w:val="0"/>
        <w:snapToGrid w:val="0"/>
        <w:spacing w:line="560" w:lineRule="exact"/>
        <w:ind w:left="0" w:firstLine="640"/>
        <w:textAlignment w:val="auto"/>
        <w:rPr>
          <w:rFonts w:ascii="Times New Roman" w:hAnsi="Times New Roman" w:eastAsia="楷体_GB2312" w:cs="Times New Roman"/>
          <w:b/>
          <w:bCs/>
          <w:spacing w:val="12"/>
        </w:rPr>
      </w:pPr>
      <w:r>
        <w:rPr>
          <w:rFonts w:ascii="Times New Roman" w:hAnsi="Times New Roman" w:eastAsia="楷体_GB2312" w:cs="Times New Roman"/>
          <w:b/>
          <w:bCs/>
          <w:spacing w:val="12"/>
        </w:rPr>
        <w:t>2.</w:t>
      </w:r>
      <w:r>
        <w:rPr>
          <w:rFonts w:hint="eastAsia" w:ascii="Times New Roman" w:hAnsi="Times New Roman" w:eastAsia="楷体_GB2312" w:cs="Times New Roman"/>
          <w:b/>
          <w:bCs/>
          <w:spacing w:val="12"/>
          <w:lang w:val="en-US" w:eastAsia="zh-CN"/>
        </w:rPr>
        <w:t>加强</w:t>
      </w:r>
      <w:r>
        <w:rPr>
          <w:rFonts w:ascii="Times New Roman" w:hAnsi="Times New Roman" w:eastAsia="楷体_GB2312" w:cs="Times New Roman"/>
          <w:b/>
          <w:bCs/>
          <w:spacing w:val="12"/>
        </w:rPr>
        <w:t>宣传，扩大活动影响</w:t>
      </w:r>
    </w:p>
    <w:p w14:paraId="19BF9A4B">
      <w:pPr>
        <w:pStyle w:val="15"/>
        <w:keepNext w:val="0"/>
        <w:keepLines w:val="0"/>
        <w:pageBreakBefore w:val="0"/>
        <w:widowControl/>
        <w:kinsoku/>
        <w:wordWrap/>
        <w:overflowPunct/>
        <w:topLinePunct w:val="0"/>
        <w:bidi w:val="0"/>
        <w:spacing w:beforeAutospacing="0" w:afterAutospacing="0" w:line="560" w:lineRule="exact"/>
        <w:ind w:firstLine="688" w:firstLineChars="200"/>
        <w:textAlignment w:val="auto"/>
        <w:rPr>
          <w:rFonts w:hint="eastAsia" w:ascii="Times New Roman" w:hAnsi="Times New Roman" w:eastAsia="仿宋_GB2312"/>
          <w:spacing w:val="12"/>
          <w:kern w:val="2"/>
          <w:sz w:val="32"/>
          <w:szCs w:val="32"/>
          <w:lang w:val="en-US" w:eastAsia="zh-CN"/>
        </w:rPr>
      </w:pPr>
      <w:r>
        <w:rPr>
          <w:rFonts w:hint="eastAsia" w:ascii="Times New Roman" w:hAnsi="Times New Roman" w:eastAsia="仿宋_GB2312"/>
          <w:spacing w:val="12"/>
          <w:kern w:val="2"/>
          <w:sz w:val="32"/>
          <w:szCs w:val="32"/>
          <w:lang w:val="en-US" w:eastAsia="zh-CN"/>
        </w:rPr>
        <w:t>各学院要谋划开展“实践归来话成长”主题团日和交流分享活动。扩大社会实践在广大师生中的影响力和覆盖面，增强青年师生参与的热情和积极性。</w:t>
      </w:r>
    </w:p>
    <w:p w14:paraId="668EEE7C">
      <w:pPr>
        <w:pStyle w:val="11"/>
        <w:keepNext w:val="0"/>
        <w:keepLines w:val="0"/>
        <w:pageBreakBefore w:val="0"/>
        <w:kinsoku/>
        <w:wordWrap/>
        <w:overflowPunct/>
        <w:topLinePunct w:val="0"/>
        <w:bidi w:val="0"/>
        <w:adjustRightInd w:val="0"/>
        <w:snapToGrid w:val="0"/>
        <w:spacing w:line="560" w:lineRule="exact"/>
        <w:ind w:left="0" w:firstLine="640"/>
        <w:textAlignment w:val="auto"/>
        <w:rPr>
          <w:rFonts w:ascii="Times New Roman" w:hAnsi="Times New Roman" w:eastAsia="楷体_GB2312" w:cs="Times New Roman"/>
          <w:b/>
          <w:bCs/>
          <w:spacing w:val="12"/>
        </w:rPr>
      </w:pPr>
      <w:r>
        <w:rPr>
          <w:rFonts w:ascii="Times New Roman" w:hAnsi="Times New Roman" w:eastAsia="楷体_GB2312" w:cs="Times New Roman"/>
          <w:b/>
          <w:bCs/>
          <w:spacing w:val="12"/>
        </w:rPr>
        <w:t>3.保质保量，高效完成申报</w:t>
      </w:r>
    </w:p>
    <w:p w14:paraId="145FF094">
      <w:pPr>
        <w:pStyle w:val="15"/>
        <w:keepNext w:val="0"/>
        <w:keepLines w:val="0"/>
        <w:pageBreakBefore w:val="0"/>
        <w:widowControl/>
        <w:kinsoku/>
        <w:wordWrap/>
        <w:overflowPunct/>
        <w:topLinePunct w:val="0"/>
        <w:bidi w:val="0"/>
        <w:spacing w:beforeAutospacing="0" w:afterAutospacing="0" w:line="560" w:lineRule="exact"/>
        <w:ind w:firstLine="688" w:firstLineChars="200"/>
        <w:textAlignment w:val="auto"/>
        <w:rPr>
          <w:rFonts w:hint="eastAsia" w:ascii="Times New Roman" w:hAnsi="Times New Roman" w:eastAsia="仿宋_GB2312"/>
          <w:spacing w:val="12"/>
          <w:kern w:val="2"/>
          <w:sz w:val="32"/>
          <w:szCs w:val="32"/>
          <w:lang w:val="en-US" w:eastAsia="zh-CN"/>
        </w:rPr>
      </w:pPr>
      <w:r>
        <w:rPr>
          <w:rFonts w:hint="eastAsia" w:ascii="Times New Roman" w:hAnsi="Times New Roman" w:eastAsia="仿宋_GB2312"/>
          <w:spacing w:val="12"/>
          <w:kern w:val="2"/>
          <w:sz w:val="32"/>
          <w:szCs w:val="32"/>
          <w:lang w:val="en-US" w:eastAsia="zh-CN"/>
        </w:rPr>
        <w:t>各学院要保质保量按时完成2025年寒假社会实践总结工作。逾期提交申报材料的，不列入今年的参评对象；申报材料不规范的、失实的，申报内容不符合实践要求的、未达到获奖条件的，将取消参评对象的评选资格。</w:t>
      </w:r>
    </w:p>
    <w:p w14:paraId="3F9D15F6">
      <w:pPr>
        <w:pStyle w:val="15"/>
        <w:keepNext w:val="0"/>
        <w:keepLines w:val="0"/>
        <w:pageBreakBefore w:val="0"/>
        <w:widowControl/>
        <w:kinsoku/>
        <w:wordWrap/>
        <w:overflowPunct/>
        <w:topLinePunct w:val="0"/>
        <w:bidi w:val="0"/>
        <w:spacing w:beforeAutospacing="0" w:afterAutospacing="0" w:line="560" w:lineRule="exact"/>
        <w:ind w:firstLine="688" w:firstLineChars="200"/>
        <w:textAlignment w:val="auto"/>
        <w:rPr>
          <w:rFonts w:hint="eastAsia" w:ascii="Times New Roman" w:hAnsi="Times New Roman" w:eastAsia="仿宋_GB2312"/>
          <w:spacing w:val="12"/>
          <w:kern w:val="2"/>
          <w:sz w:val="32"/>
          <w:szCs w:val="32"/>
          <w:lang w:val="en-US" w:eastAsia="zh-CN"/>
        </w:rPr>
      </w:pPr>
      <w:r>
        <w:rPr>
          <w:rFonts w:hint="eastAsia" w:ascii="Times New Roman" w:hAnsi="Times New Roman" w:eastAsia="仿宋_GB2312"/>
          <w:spacing w:val="12"/>
          <w:kern w:val="2"/>
          <w:sz w:val="32"/>
          <w:szCs w:val="32"/>
          <w:lang w:val="en-US" w:eastAsia="zh-CN"/>
        </w:rPr>
        <w:t>联 系 人：常旭慧</w:t>
      </w:r>
    </w:p>
    <w:p w14:paraId="6F9FF65F">
      <w:pPr>
        <w:pStyle w:val="15"/>
        <w:keepNext w:val="0"/>
        <w:keepLines w:val="0"/>
        <w:pageBreakBefore w:val="0"/>
        <w:widowControl/>
        <w:kinsoku/>
        <w:wordWrap/>
        <w:overflowPunct/>
        <w:topLinePunct w:val="0"/>
        <w:bidi w:val="0"/>
        <w:spacing w:beforeAutospacing="0" w:afterAutospacing="0" w:line="560" w:lineRule="exact"/>
        <w:ind w:firstLine="688" w:firstLineChars="200"/>
        <w:textAlignment w:val="auto"/>
        <w:rPr>
          <w:rFonts w:hint="eastAsia" w:ascii="Times New Roman" w:hAnsi="Times New Roman" w:eastAsia="仿宋_GB2312"/>
          <w:spacing w:val="12"/>
          <w:kern w:val="2"/>
          <w:sz w:val="32"/>
          <w:szCs w:val="32"/>
          <w:lang w:val="en-US" w:eastAsia="zh-CN"/>
        </w:rPr>
      </w:pPr>
      <w:r>
        <w:rPr>
          <w:rFonts w:hint="eastAsia" w:ascii="Times New Roman" w:hAnsi="Times New Roman" w:eastAsia="仿宋_GB2312"/>
          <w:spacing w:val="12"/>
          <w:kern w:val="2"/>
          <w:sz w:val="32"/>
          <w:szCs w:val="32"/>
          <w:lang w:val="en-US" w:eastAsia="zh-CN"/>
        </w:rPr>
        <w:t>联系电话：18009352808</w:t>
      </w:r>
    </w:p>
    <w:p w14:paraId="7477EBAA">
      <w:pPr>
        <w:pStyle w:val="11"/>
        <w:keepNext w:val="0"/>
        <w:keepLines w:val="0"/>
        <w:pageBreakBefore w:val="0"/>
        <w:tabs>
          <w:tab w:val="left" w:pos="4765"/>
        </w:tabs>
        <w:kinsoku/>
        <w:wordWrap/>
        <w:overflowPunct/>
        <w:topLinePunct w:val="0"/>
        <w:bidi w:val="0"/>
        <w:adjustRightInd w:val="0"/>
        <w:snapToGrid w:val="0"/>
        <w:spacing w:line="560" w:lineRule="exact"/>
        <w:ind w:left="0" w:leftChars="0" w:firstLine="0" w:firstLine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附件：1.社会实践报告模板</w:t>
      </w:r>
    </w:p>
    <w:p w14:paraId="3798BE96">
      <w:pPr>
        <w:pStyle w:val="11"/>
        <w:keepNext w:val="0"/>
        <w:keepLines w:val="0"/>
        <w:pageBreakBefore w:val="0"/>
        <w:kinsoku/>
        <w:wordWrap/>
        <w:overflowPunct/>
        <w:topLinePunct w:val="0"/>
        <w:bidi w:val="0"/>
        <w:adjustRightInd w:val="0"/>
        <w:snapToGrid w:val="0"/>
        <w:spacing w:line="560" w:lineRule="exact"/>
        <w:ind w:left="840" w:leftChars="400" w:firstLine="135" w:firstLineChars="43"/>
        <w:jc w:val="left"/>
        <w:textAlignment w:val="auto"/>
        <w:rPr>
          <w:rFonts w:hint="eastAsia" w:ascii="仿宋_GB2312" w:hAnsi="仿宋_GB2312" w:eastAsia="仿宋_GB2312" w:cs="仿宋_GB2312"/>
          <w:spacing w:val="12"/>
          <w:sz w:val="32"/>
          <w:szCs w:val="32"/>
        </w:rPr>
      </w:pPr>
      <w:r>
        <w:rPr>
          <w:rFonts w:hint="eastAsia" w:ascii="仿宋_GB2312" w:hAnsi="仿宋_GB2312" w:eastAsia="仿宋_GB2312" w:cs="仿宋_GB2312"/>
          <w:spacing w:val="-3"/>
          <w:sz w:val="32"/>
          <w:szCs w:val="32"/>
          <w:lang w:eastAsia="zh"/>
        </w:rPr>
        <w:t>2.</w:t>
      </w:r>
      <w:r>
        <w:rPr>
          <w:rFonts w:hint="eastAsia" w:ascii="仿宋_GB2312" w:hAnsi="仿宋_GB2312" w:eastAsia="仿宋_GB2312" w:cs="仿宋_GB2312"/>
          <w:spacing w:val="12"/>
          <w:sz w:val="32"/>
          <w:szCs w:val="32"/>
        </w:rPr>
        <w:t>2025年寒假社会实践结项项目汇总表</w:t>
      </w:r>
    </w:p>
    <w:p w14:paraId="79D454A2">
      <w:pPr>
        <w:pStyle w:val="11"/>
        <w:keepNext w:val="0"/>
        <w:keepLines w:val="0"/>
        <w:pageBreakBefore w:val="0"/>
        <w:kinsoku/>
        <w:wordWrap/>
        <w:overflowPunct/>
        <w:topLinePunct w:val="0"/>
        <w:bidi w:val="0"/>
        <w:adjustRightInd w:val="0"/>
        <w:snapToGrid w:val="0"/>
        <w:spacing w:line="560" w:lineRule="exact"/>
        <w:ind w:left="840" w:leftChars="400" w:firstLine="147" w:firstLineChars="43"/>
        <w:jc w:val="left"/>
        <w:textAlignment w:val="auto"/>
        <w:rPr>
          <w:rFonts w:hint="eastAsia" w:ascii="仿宋_GB2312" w:hAnsi="仿宋_GB2312" w:eastAsia="仿宋_GB2312" w:cs="仿宋_GB2312"/>
          <w:spacing w:val="12"/>
          <w:sz w:val="32"/>
          <w:szCs w:val="32"/>
          <w:lang w:eastAsia="zh"/>
        </w:rPr>
      </w:pPr>
      <w:r>
        <w:rPr>
          <w:rFonts w:hint="eastAsia" w:ascii="仿宋_GB2312" w:hAnsi="仿宋_GB2312" w:eastAsia="仿宋_GB2312" w:cs="仿宋_GB2312"/>
          <w:spacing w:val="12"/>
          <w:sz w:val="32"/>
          <w:szCs w:val="32"/>
          <w:lang w:eastAsia="zh"/>
        </w:rPr>
        <w:t>3.202</w:t>
      </w:r>
      <w:r>
        <w:rPr>
          <w:rFonts w:hint="eastAsia" w:ascii="仿宋_GB2312" w:hAnsi="仿宋_GB2312" w:eastAsia="仿宋_GB2312" w:cs="仿宋_GB2312"/>
          <w:spacing w:val="12"/>
          <w:sz w:val="32"/>
          <w:szCs w:val="32"/>
        </w:rPr>
        <w:t>5</w:t>
      </w:r>
      <w:r>
        <w:rPr>
          <w:rFonts w:hint="eastAsia" w:ascii="仿宋_GB2312" w:hAnsi="仿宋_GB2312" w:eastAsia="仿宋_GB2312" w:cs="仿宋_GB2312"/>
          <w:spacing w:val="12"/>
          <w:sz w:val="32"/>
          <w:szCs w:val="32"/>
          <w:lang w:eastAsia="zh"/>
        </w:rPr>
        <w:t>年</w:t>
      </w:r>
      <w:r>
        <w:rPr>
          <w:rFonts w:hint="eastAsia" w:ascii="仿宋_GB2312" w:hAnsi="仿宋_GB2312" w:eastAsia="仿宋_GB2312" w:cs="仿宋_GB2312"/>
          <w:spacing w:val="12"/>
          <w:sz w:val="32"/>
          <w:szCs w:val="32"/>
        </w:rPr>
        <w:t>寒假社</w:t>
      </w:r>
      <w:r>
        <w:rPr>
          <w:rFonts w:hint="eastAsia" w:ascii="仿宋_GB2312" w:hAnsi="仿宋_GB2312" w:eastAsia="仿宋_GB2312" w:cs="仿宋_GB2312"/>
          <w:spacing w:val="12"/>
          <w:sz w:val="32"/>
          <w:szCs w:val="32"/>
          <w:lang w:eastAsia="zh"/>
        </w:rPr>
        <w:t>会实践成员信息汇总表</w:t>
      </w:r>
    </w:p>
    <w:p w14:paraId="61BFCA61">
      <w:pPr>
        <w:pStyle w:val="11"/>
        <w:keepNext w:val="0"/>
        <w:keepLines w:val="0"/>
        <w:pageBreakBefore w:val="0"/>
        <w:kinsoku/>
        <w:wordWrap/>
        <w:overflowPunct/>
        <w:topLinePunct w:val="0"/>
        <w:bidi w:val="0"/>
        <w:adjustRightInd w:val="0"/>
        <w:snapToGrid w:val="0"/>
        <w:spacing w:line="560" w:lineRule="exact"/>
        <w:ind w:left="840" w:leftChars="400" w:firstLine="137" w:firstLineChars="43"/>
        <w:jc w:val="left"/>
        <w:textAlignment w:val="auto"/>
        <w:rPr>
          <w:rStyle w:val="41"/>
          <w:rFonts w:hint="eastAsia" w:ascii="仿宋_GB2312" w:hAnsi="仿宋_GB2312" w:eastAsia="仿宋_GB2312" w:cs="仿宋_GB2312"/>
          <w:sz w:val="32"/>
          <w:szCs w:val="32"/>
        </w:rPr>
      </w:pPr>
      <w:r>
        <w:rPr>
          <w:rStyle w:val="41"/>
          <w:rFonts w:hint="eastAsia" w:ascii="仿宋_GB2312" w:hAnsi="仿宋_GB2312" w:eastAsia="仿宋_GB2312" w:cs="仿宋_GB2312"/>
          <w:sz w:val="32"/>
          <w:szCs w:val="32"/>
        </w:rPr>
        <w:t>4.2025年寒假社会实践先进单位申报表</w:t>
      </w:r>
    </w:p>
    <w:p w14:paraId="13525798">
      <w:pPr>
        <w:pStyle w:val="11"/>
        <w:keepNext w:val="0"/>
        <w:keepLines w:val="0"/>
        <w:pageBreakBefore w:val="0"/>
        <w:kinsoku/>
        <w:wordWrap/>
        <w:overflowPunct/>
        <w:topLinePunct w:val="0"/>
        <w:bidi w:val="0"/>
        <w:adjustRightInd w:val="0"/>
        <w:snapToGrid w:val="0"/>
        <w:spacing w:line="560" w:lineRule="exact"/>
        <w:ind w:left="840" w:leftChars="400" w:firstLine="137" w:firstLineChars="43"/>
        <w:jc w:val="left"/>
        <w:textAlignment w:val="auto"/>
        <w:rPr>
          <w:rStyle w:val="41"/>
          <w:rFonts w:hint="default" w:ascii="仿宋_GB2312" w:hAnsi="仿宋_GB2312" w:eastAsia="仿宋_GB2312" w:cs="仿宋_GB2312"/>
          <w:sz w:val="32"/>
          <w:szCs w:val="32"/>
        </w:rPr>
      </w:pPr>
      <w:r>
        <w:rPr>
          <w:rStyle w:val="41"/>
          <w:rFonts w:hint="eastAsia" w:ascii="仿宋_GB2312" w:hAnsi="仿宋_GB2312" w:eastAsia="仿宋_GB2312" w:cs="仿宋_GB2312"/>
          <w:sz w:val="32"/>
          <w:szCs w:val="32"/>
          <w:lang w:val="en-US" w:eastAsia="zh-CN"/>
        </w:rPr>
        <w:t>5</w:t>
      </w:r>
      <w:r>
        <w:rPr>
          <w:rStyle w:val="41"/>
          <w:rFonts w:hint="default" w:ascii="仿宋_GB2312" w:hAnsi="仿宋_GB2312" w:eastAsia="仿宋_GB2312" w:cs="仿宋_GB2312"/>
          <w:sz w:val="32"/>
          <w:szCs w:val="32"/>
        </w:rPr>
        <w:t>.2025年寒假社会实践优秀团队申报表</w:t>
      </w:r>
    </w:p>
    <w:p w14:paraId="58F724D4">
      <w:pPr>
        <w:pStyle w:val="11"/>
        <w:keepNext w:val="0"/>
        <w:keepLines w:val="0"/>
        <w:pageBreakBefore w:val="0"/>
        <w:kinsoku/>
        <w:wordWrap/>
        <w:overflowPunct/>
        <w:topLinePunct w:val="0"/>
        <w:bidi w:val="0"/>
        <w:adjustRightInd w:val="0"/>
        <w:snapToGrid w:val="0"/>
        <w:spacing w:line="560" w:lineRule="exact"/>
        <w:ind w:left="840" w:leftChars="400" w:firstLine="137" w:firstLineChars="43"/>
        <w:jc w:val="left"/>
        <w:textAlignment w:val="auto"/>
        <w:rPr>
          <w:rStyle w:val="41"/>
          <w:rFonts w:hint="default" w:ascii="仿宋_GB2312" w:hAnsi="仿宋_GB2312" w:eastAsia="仿宋_GB2312" w:cs="仿宋_GB2312"/>
          <w:sz w:val="32"/>
          <w:szCs w:val="32"/>
        </w:rPr>
      </w:pPr>
      <w:r>
        <w:rPr>
          <w:rStyle w:val="41"/>
          <w:rFonts w:hint="eastAsia" w:ascii="仿宋_GB2312" w:hAnsi="仿宋_GB2312" w:eastAsia="仿宋_GB2312" w:cs="仿宋_GB2312"/>
          <w:sz w:val="32"/>
          <w:szCs w:val="32"/>
          <w:lang w:val="en-US" w:eastAsia="zh-CN"/>
        </w:rPr>
        <w:t>6</w:t>
      </w:r>
      <w:r>
        <w:rPr>
          <w:rStyle w:val="41"/>
          <w:rFonts w:hint="default" w:ascii="仿宋_GB2312" w:hAnsi="仿宋_GB2312" w:eastAsia="仿宋_GB2312" w:cs="仿宋_GB2312"/>
          <w:sz w:val="32"/>
          <w:szCs w:val="32"/>
        </w:rPr>
        <w:t>.2025年寒假社会实践先进个人申报表</w:t>
      </w:r>
    </w:p>
    <w:p w14:paraId="48368D8C">
      <w:pPr>
        <w:pStyle w:val="11"/>
        <w:keepNext w:val="0"/>
        <w:keepLines w:val="0"/>
        <w:pageBreakBefore w:val="0"/>
        <w:kinsoku/>
        <w:wordWrap/>
        <w:overflowPunct/>
        <w:topLinePunct w:val="0"/>
        <w:bidi w:val="0"/>
        <w:adjustRightInd w:val="0"/>
        <w:snapToGrid w:val="0"/>
        <w:spacing w:line="560" w:lineRule="exact"/>
        <w:ind w:left="840" w:leftChars="400" w:firstLine="137" w:firstLineChars="43"/>
        <w:jc w:val="left"/>
        <w:textAlignment w:val="auto"/>
        <w:rPr>
          <w:rStyle w:val="41"/>
          <w:rFonts w:hint="eastAsia" w:ascii="仿宋_GB2312" w:hAnsi="仿宋_GB2312" w:eastAsia="仿宋_GB2312" w:cs="仿宋_GB2312"/>
          <w:sz w:val="32"/>
          <w:szCs w:val="32"/>
        </w:rPr>
      </w:pPr>
      <w:r>
        <w:rPr>
          <w:rStyle w:val="41"/>
          <w:rFonts w:hint="eastAsia" w:ascii="仿宋_GB2312" w:hAnsi="仿宋_GB2312" w:eastAsia="仿宋_GB2312" w:cs="仿宋_GB2312"/>
          <w:sz w:val="32"/>
          <w:szCs w:val="32"/>
          <w:lang w:val="en-US" w:eastAsia="zh-CN"/>
        </w:rPr>
        <w:t>7</w:t>
      </w:r>
      <w:r>
        <w:rPr>
          <w:rStyle w:val="41"/>
          <w:rFonts w:hint="eastAsia" w:ascii="仿宋_GB2312" w:hAnsi="仿宋_GB2312" w:eastAsia="仿宋_GB2312" w:cs="仿宋_GB2312"/>
          <w:sz w:val="32"/>
          <w:szCs w:val="32"/>
        </w:rPr>
        <w:t>.2025年寒假社会实践评优申报信息汇总表</w:t>
      </w:r>
    </w:p>
    <w:p w14:paraId="27F3A302">
      <w:pPr>
        <w:keepNext w:val="0"/>
        <w:keepLines w:val="0"/>
        <w:pageBreakBefore w:val="0"/>
        <w:widowControl/>
        <w:suppressLineNumbers w:val="0"/>
        <w:kinsoku/>
        <w:wordWrap/>
        <w:overflowPunct/>
        <w:topLinePunct w:val="0"/>
        <w:bidi w:val="0"/>
        <w:spacing w:line="560" w:lineRule="exact"/>
        <w:jc w:val="right"/>
        <w:textAlignment w:val="auto"/>
        <w:rPr>
          <w:rFonts w:ascii="仿宋_GB2312" w:hAnsi="宋体" w:eastAsia="仿宋_GB2312" w:cs="仿宋_GB2312"/>
          <w:color w:val="000000"/>
          <w:kern w:val="0"/>
          <w:sz w:val="32"/>
          <w:szCs w:val="32"/>
          <w:lang w:val="en-US" w:eastAsia="zh-CN" w:bidi="ar"/>
          <w14:ligatures w14:val="none"/>
        </w:rPr>
      </w:pPr>
    </w:p>
    <w:p w14:paraId="1A7BFE2C">
      <w:pPr>
        <w:keepNext w:val="0"/>
        <w:keepLines w:val="0"/>
        <w:pageBreakBefore w:val="0"/>
        <w:widowControl/>
        <w:suppressLineNumbers w:val="0"/>
        <w:tabs>
          <w:tab w:val="left" w:pos="7360"/>
        </w:tabs>
        <w:kinsoku/>
        <w:wordWrap/>
        <w:overflowPunct/>
        <w:topLinePunct w:val="0"/>
        <w:bidi w:val="0"/>
        <w:spacing w:line="560" w:lineRule="exact"/>
        <w:ind w:right="945" w:rightChars="450"/>
        <w:jc w:val="right"/>
        <w:textAlignment w:val="auto"/>
        <w:rPr>
          <w:rFonts w:ascii="Times New Roman" w:hAnsi="Times New Roman" w:eastAsia="仿宋_GB2312" w:cs="Times New Roman"/>
          <w:spacing w:val="-5"/>
        </w:rPr>
      </w:pPr>
      <w:r>
        <w:rPr>
          <w:rFonts w:ascii="仿宋_GB2312" w:hAnsi="宋体" w:eastAsia="仿宋_GB2312" w:cs="仿宋_GB2312"/>
          <w:color w:val="000000"/>
          <w:kern w:val="0"/>
          <w:sz w:val="32"/>
          <w:szCs w:val="32"/>
          <w:lang w:val="en-US" w:eastAsia="zh-CN" w:bidi="ar"/>
          <w14:ligatures w14:val="none"/>
        </w:rPr>
        <w:t>团委</w:t>
      </w:r>
      <w:r>
        <w:rPr>
          <w:rFonts w:hint="default" w:ascii="Times New Roman" w:hAnsi="Times New Roman" w:eastAsia="宋体" w:cs="Times New Roman"/>
          <w:color w:val="000000"/>
          <w:kern w:val="0"/>
          <w:sz w:val="32"/>
          <w:szCs w:val="32"/>
          <w:lang w:val="en-US" w:eastAsia="zh-CN" w:bidi="ar"/>
          <w14:ligatures w14:val="none"/>
        </w:rPr>
        <w:t xml:space="preserve"> </w:t>
      </w:r>
    </w:p>
    <w:p w14:paraId="25F1938F">
      <w:pPr>
        <w:pStyle w:val="11"/>
        <w:keepNext w:val="0"/>
        <w:keepLines w:val="0"/>
        <w:pageBreakBefore w:val="0"/>
        <w:kinsoku/>
        <w:wordWrap/>
        <w:overflowPunct/>
        <w:topLinePunct w:val="0"/>
        <w:bidi w:val="0"/>
        <w:adjustRightInd w:val="0"/>
        <w:snapToGrid w:val="0"/>
        <w:spacing w:line="560" w:lineRule="exact"/>
        <w:ind w:left="1020"/>
        <w:jc w:val="right"/>
        <w:textAlignment w:val="auto"/>
        <w:rPr>
          <w:rStyle w:val="41"/>
          <w:rFonts w:hint="default" w:ascii="Times New Roman" w:hAnsi="Times New Roman" w:cs="Times New Roman"/>
          <w:lang w:eastAsia="zh"/>
        </w:rPr>
      </w:pPr>
      <w:r>
        <w:rPr>
          <w:rStyle w:val="41"/>
          <w:rFonts w:hint="default" w:ascii="Times New Roman" w:hAnsi="Times New Roman" w:cs="Times New Roman"/>
          <w:lang w:eastAsia="zh"/>
        </w:rPr>
        <w:t>202</w:t>
      </w:r>
      <w:r>
        <w:rPr>
          <w:rStyle w:val="41"/>
          <w:rFonts w:hint="default" w:ascii="Times New Roman" w:hAnsi="Times New Roman" w:cs="Times New Roman"/>
        </w:rPr>
        <w:t>5</w:t>
      </w:r>
      <w:r>
        <w:rPr>
          <w:rStyle w:val="41"/>
          <w:rFonts w:hint="default" w:ascii="Times New Roman" w:hAnsi="Times New Roman" w:cs="Times New Roman"/>
          <w:lang w:eastAsia="zh"/>
        </w:rPr>
        <w:t>年</w:t>
      </w:r>
      <w:r>
        <w:rPr>
          <w:rStyle w:val="41"/>
          <w:rFonts w:hint="eastAsia" w:ascii="Times New Roman" w:hAnsi="Times New Roman" w:eastAsia="仿宋_GB2312" w:cs="Times New Roman"/>
          <w:lang w:val="en-US" w:eastAsia="zh-CN"/>
        </w:rPr>
        <w:t>3</w:t>
      </w:r>
      <w:r>
        <w:rPr>
          <w:rStyle w:val="41"/>
          <w:rFonts w:hint="default" w:ascii="Times New Roman" w:hAnsi="Times New Roman" w:cs="Times New Roman"/>
          <w:lang w:eastAsia="zh"/>
        </w:rPr>
        <w:t>月</w:t>
      </w:r>
      <w:r>
        <w:rPr>
          <w:rStyle w:val="41"/>
          <w:rFonts w:hint="eastAsia" w:ascii="Times New Roman" w:hAnsi="Times New Roman" w:eastAsia="仿宋_GB2312" w:cs="Times New Roman"/>
          <w:lang w:val="en-US" w:eastAsia="zh-CN"/>
        </w:rPr>
        <w:t>18</w:t>
      </w:r>
      <w:bookmarkStart w:id="0" w:name="_GoBack"/>
      <w:bookmarkEnd w:id="0"/>
      <w:r>
        <w:rPr>
          <w:rStyle w:val="41"/>
          <w:rFonts w:hint="default" w:ascii="Times New Roman" w:hAnsi="Times New Roman" w:cs="Times New Roman"/>
          <w:lang w:eastAsia="zh"/>
        </w:rPr>
        <w:t>日</w:t>
      </w:r>
    </w:p>
    <w:p w14:paraId="0EC474C1">
      <w:pPr>
        <w:keepNext w:val="0"/>
        <w:keepLines w:val="0"/>
        <w:pageBreakBefore w:val="0"/>
        <w:kinsoku/>
        <w:wordWrap/>
        <w:overflowPunct/>
        <w:topLinePunct w:val="0"/>
        <w:bidi w:val="0"/>
        <w:spacing w:line="560" w:lineRule="exact"/>
        <w:textAlignment w:val="auto"/>
        <w:rPr>
          <w:rFonts w:hint="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65229">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794678">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A794678">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003333"/>
    <w:multiLevelType w:val="multilevel"/>
    <w:tmpl w:val="5C003333"/>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5OWE2ODcxNWRjMGRkMzU5MjBlYTU3NDhjNWNlMDAifQ=="/>
  </w:docVars>
  <w:rsids>
    <w:rsidRoot w:val="00BF573C"/>
    <w:rsid w:val="000B4DA3"/>
    <w:rsid w:val="000E5957"/>
    <w:rsid w:val="00141CC5"/>
    <w:rsid w:val="00160D76"/>
    <w:rsid w:val="001D7D62"/>
    <w:rsid w:val="00224FFD"/>
    <w:rsid w:val="003A3E0B"/>
    <w:rsid w:val="005550A2"/>
    <w:rsid w:val="005C38A9"/>
    <w:rsid w:val="00643F0B"/>
    <w:rsid w:val="006725E0"/>
    <w:rsid w:val="006E7FD5"/>
    <w:rsid w:val="009D4E1E"/>
    <w:rsid w:val="00A01AFB"/>
    <w:rsid w:val="00B11175"/>
    <w:rsid w:val="00BF573C"/>
    <w:rsid w:val="00C509B6"/>
    <w:rsid w:val="00D8335B"/>
    <w:rsid w:val="00E2348C"/>
    <w:rsid w:val="00FE03D1"/>
    <w:rsid w:val="012A6BDB"/>
    <w:rsid w:val="03A964DC"/>
    <w:rsid w:val="068E3768"/>
    <w:rsid w:val="06BA3721"/>
    <w:rsid w:val="09D16BB4"/>
    <w:rsid w:val="0E083E00"/>
    <w:rsid w:val="182902A4"/>
    <w:rsid w:val="190F0D72"/>
    <w:rsid w:val="21717AB6"/>
    <w:rsid w:val="25F2491E"/>
    <w:rsid w:val="2712017D"/>
    <w:rsid w:val="27962024"/>
    <w:rsid w:val="2C040A80"/>
    <w:rsid w:val="2ED4707F"/>
    <w:rsid w:val="302523AD"/>
    <w:rsid w:val="3D261BDD"/>
    <w:rsid w:val="3F52287D"/>
    <w:rsid w:val="456357E4"/>
    <w:rsid w:val="479E6FA7"/>
    <w:rsid w:val="48F01586"/>
    <w:rsid w:val="491D3EFC"/>
    <w:rsid w:val="50376221"/>
    <w:rsid w:val="510544A6"/>
    <w:rsid w:val="538B768F"/>
    <w:rsid w:val="54D46E00"/>
    <w:rsid w:val="56535F51"/>
    <w:rsid w:val="5E6508D8"/>
    <w:rsid w:val="61442516"/>
    <w:rsid w:val="65735178"/>
    <w:rsid w:val="65B65064"/>
    <w:rsid w:val="67874F0A"/>
    <w:rsid w:val="6E2B57F8"/>
    <w:rsid w:val="738C60CB"/>
    <w:rsid w:val="74AA6987"/>
    <w:rsid w:val="7908577F"/>
    <w:rsid w:val="7D676E06"/>
    <w:rsid w:val="7F3E2DC8"/>
    <w:rsid w:val="7FF81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14:ligatures w14:val="none"/>
    </w:rPr>
  </w:style>
  <w:style w:type="paragraph" w:styleId="2">
    <w:name w:val="heading 1"/>
    <w:next w:val="1"/>
    <w:link w:val="20"/>
    <w:qFormat/>
    <w:uiPriority w:val="9"/>
    <w:pPr>
      <w:keepNext/>
      <w:keepLines/>
      <w:pBdr>
        <w:bottom w:val="single" w:color="C1E4F5" w:themeColor="accent1" w:themeTint="33" w:sz="8" w:space="0"/>
      </w:pBdr>
      <w:spacing w:after="200" w:line="300" w:lineRule="auto"/>
      <w:outlineLvl w:val="0"/>
    </w:pPr>
    <w:rPr>
      <w:rFonts w:eastAsia="Microsoft YaHei UI" w:asciiTheme="majorHAnsi" w:hAnsiTheme="majorHAnsi" w:cstheme="majorBidi"/>
      <w:color w:val="156082" w:themeColor="accent1"/>
      <w:kern w:val="0"/>
      <w:sz w:val="36"/>
      <w:szCs w:val="36"/>
      <w:lang w:val="en-US" w:eastAsia="ja-JP" w:bidi="ar-SA"/>
      <w14:textFill>
        <w14:solidFill>
          <w14:schemeClr w14:val="accent1"/>
        </w14:solidFill>
      </w14:textFill>
      <w14:ligatures w14:val="none"/>
    </w:rPr>
  </w:style>
  <w:style w:type="paragraph" w:styleId="3">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5"/>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40"/>
    <w:qFormat/>
    <w:uiPriority w:val="1"/>
    <w:pPr>
      <w:ind w:left="340"/>
    </w:pPr>
    <w:rPr>
      <w:sz w:val="32"/>
      <w:szCs w:val="32"/>
    </w:rPr>
  </w:style>
  <w:style w:type="paragraph" w:styleId="12">
    <w:name w:val="footer"/>
    <w:basedOn w:val="1"/>
    <w:link w:val="39"/>
    <w:unhideWhenUsed/>
    <w:qFormat/>
    <w:uiPriority w:val="99"/>
    <w:pPr>
      <w:tabs>
        <w:tab w:val="center" w:pos="4153"/>
        <w:tab w:val="right" w:pos="8306"/>
      </w:tabs>
      <w:snapToGrid w:val="0"/>
      <w:jc w:val="left"/>
    </w:pPr>
    <w:rPr>
      <w:sz w:val="18"/>
      <w:szCs w:val="18"/>
    </w:rPr>
  </w:style>
  <w:style w:type="paragraph" w:styleId="13">
    <w:name w:val="header"/>
    <w:basedOn w:val="1"/>
    <w:link w:val="38"/>
    <w:unhideWhenUsed/>
    <w:qFormat/>
    <w:uiPriority w:val="99"/>
    <w:pPr>
      <w:tabs>
        <w:tab w:val="center" w:pos="4153"/>
        <w:tab w:val="right" w:pos="8306"/>
      </w:tabs>
      <w:snapToGrid w:val="0"/>
      <w:jc w:val="center"/>
    </w:pPr>
    <w:rPr>
      <w:sz w:val="18"/>
      <w:szCs w:val="18"/>
    </w:rPr>
  </w:style>
  <w:style w:type="paragraph" w:styleId="14">
    <w:name w:val="Subtitle"/>
    <w:basedOn w:val="1"/>
    <w:next w:val="1"/>
    <w:link w:val="30"/>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Normal (Web)"/>
    <w:basedOn w:val="1"/>
    <w:qFormat/>
    <w:uiPriority w:val="0"/>
    <w:pPr>
      <w:spacing w:beforeAutospacing="1" w:afterAutospacing="1"/>
      <w:jc w:val="left"/>
    </w:pPr>
    <w:rPr>
      <w:rFonts w:cs="Times New Roman"/>
      <w:kern w:val="0"/>
      <w:sz w:val="24"/>
    </w:rPr>
  </w:style>
  <w:style w:type="paragraph" w:styleId="16">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9">
    <w:name w:val="Hyperlink"/>
    <w:basedOn w:val="18"/>
    <w:unhideWhenUsed/>
    <w:qFormat/>
    <w:uiPriority w:val="99"/>
    <w:rPr>
      <w:color w:val="467886" w:themeColor="hyperlink"/>
      <w:u w:val="single"/>
      <w14:textFill>
        <w14:solidFill>
          <w14:schemeClr w14:val="hlink"/>
        </w14:solidFill>
      </w14:textFill>
    </w:rPr>
  </w:style>
  <w:style w:type="character" w:customStyle="1" w:styleId="20">
    <w:name w:val="标题 1 字符"/>
    <w:basedOn w:val="18"/>
    <w:link w:val="2"/>
    <w:qFormat/>
    <w:uiPriority w:val="9"/>
    <w:rPr>
      <w:rFonts w:eastAsia="Microsoft YaHei UI" w:asciiTheme="majorHAnsi" w:hAnsiTheme="majorHAnsi" w:cstheme="majorBidi"/>
      <w:color w:val="156082" w:themeColor="accent1"/>
      <w:kern w:val="0"/>
      <w:sz w:val="36"/>
      <w:szCs w:val="36"/>
      <w:lang w:eastAsia="ja-JP"/>
      <w14:textFill>
        <w14:solidFill>
          <w14:schemeClr w14:val="accent1"/>
        </w14:solidFill>
      </w14:textFill>
      <w14:ligatures w14:val="none"/>
    </w:rPr>
  </w:style>
  <w:style w:type="character" w:customStyle="1" w:styleId="21">
    <w:name w:val="标题 2 字符"/>
    <w:basedOn w:val="18"/>
    <w:link w:val="3"/>
    <w:semiHidden/>
    <w:qFormat/>
    <w:uiPriority w:val="9"/>
    <w:rPr>
      <w:rFonts w:asciiTheme="majorHAnsi" w:hAnsiTheme="majorHAnsi" w:eastAsiaTheme="majorEastAsia" w:cstheme="majorBidi"/>
      <w:color w:val="104862" w:themeColor="accent1" w:themeShade="BF"/>
      <w:sz w:val="40"/>
      <w:szCs w:val="40"/>
      <w14:ligatures w14:val="none"/>
    </w:rPr>
  </w:style>
  <w:style w:type="character" w:customStyle="1" w:styleId="22">
    <w:name w:val="标题 3 字符"/>
    <w:basedOn w:val="18"/>
    <w:link w:val="4"/>
    <w:semiHidden/>
    <w:qFormat/>
    <w:uiPriority w:val="9"/>
    <w:rPr>
      <w:rFonts w:asciiTheme="majorHAnsi" w:hAnsiTheme="majorHAnsi" w:eastAsiaTheme="majorEastAsia" w:cstheme="majorBidi"/>
      <w:color w:val="104862" w:themeColor="accent1" w:themeShade="BF"/>
      <w:sz w:val="32"/>
      <w:szCs w:val="32"/>
      <w14:ligatures w14:val="none"/>
    </w:rPr>
  </w:style>
  <w:style w:type="character" w:customStyle="1" w:styleId="23">
    <w:name w:val="标题 4 字符"/>
    <w:basedOn w:val="18"/>
    <w:link w:val="5"/>
    <w:semiHidden/>
    <w:qFormat/>
    <w:uiPriority w:val="9"/>
    <w:rPr>
      <w:rFonts w:cstheme="majorBidi"/>
      <w:color w:val="104862" w:themeColor="accent1" w:themeShade="BF"/>
      <w:sz w:val="28"/>
      <w:szCs w:val="28"/>
      <w14:ligatures w14:val="none"/>
    </w:rPr>
  </w:style>
  <w:style w:type="character" w:customStyle="1" w:styleId="24">
    <w:name w:val="标题 5 字符"/>
    <w:basedOn w:val="18"/>
    <w:link w:val="6"/>
    <w:semiHidden/>
    <w:qFormat/>
    <w:uiPriority w:val="9"/>
    <w:rPr>
      <w:rFonts w:cstheme="majorBidi"/>
      <w:color w:val="104862" w:themeColor="accent1" w:themeShade="BF"/>
      <w:sz w:val="24"/>
      <w:szCs w:val="24"/>
      <w14:ligatures w14:val="none"/>
    </w:rPr>
  </w:style>
  <w:style w:type="character" w:customStyle="1" w:styleId="25">
    <w:name w:val="标题 6 字符"/>
    <w:basedOn w:val="18"/>
    <w:link w:val="7"/>
    <w:semiHidden/>
    <w:qFormat/>
    <w:uiPriority w:val="9"/>
    <w:rPr>
      <w:rFonts w:cstheme="majorBidi"/>
      <w:b/>
      <w:bCs/>
      <w:color w:val="104862" w:themeColor="accent1" w:themeShade="BF"/>
      <w14:ligatures w14:val="none"/>
    </w:rPr>
  </w:style>
  <w:style w:type="character" w:customStyle="1" w:styleId="26">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14:ligatures w14:val="none"/>
    </w:rPr>
  </w:style>
  <w:style w:type="character" w:customStyle="1" w:styleId="27">
    <w:name w:val="标题 8 字符"/>
    <w:basedOn w:val="18"/>
    <w:link w:val="9"/>
    <w:semiHidden/>
    <w:qFormat/>
    <w:uiPriority w:val="9"/>
    <w:rPr>
      <w:rFonts w:cstheme="majorBidi"/>
      <w:color w:val="595959" w:themeColor="text1" w:themeTint="A6"/>
      <w14:textFill>
        <w14:solidFill>
          <w14:schemeClr w14:val="tx1">
            <w14:lumMod w14:val="65000"/>
            <w14:lumOff w14:val="35000"/>
          </w14:schemeClr>
        </w14:solidFill>
      </w14:textFill>
      <w14:ligatures w14:val="none"/>
    </w:rPr>
  </w:style>
  <w:style w:type="character" w:customStyle="1" w:styleId="28">
    <w:name w:val="标题 9 字符"/>
    <w:basedOn w:val="18"/>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14:ligatures w14:val="none"/>
    </w:rPr>
  </w:style>
  <w:style w:type="character" w:customStyle="1" w:styleId="29">
    <w:name w:val="标题 字符"/>
    <w:basedOn w:val="18"/>
    <w:link w:val="16"/>
    <w:qFormat/>
    <w:uiPriority w:val="10"/>
    <w:rPr>
      <w:rFonts w:asciiTheme="majorHAnsi" w:hAnsiTheme="majorHAnsi" w:eastAsiaTheme="majorEastAsia" w:cstheme="majorBidi"/>
      <w:spacing w:val="-10"/>
      <w:kern w:val="28"/>
      <w:sz w:val="56"/>
      <w:szCs w:val="56"/>
      <w14:ligatures w14:val="none"/>
    </w:rPr>
  </w:style>
  <w:style w:type="character" w:customStyle="1" w:styleId="30">
    <w:name w:val="副标题 字符"/>
    <w:basedOn w:val="18"/>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none"/>
    </w:rPr>
  </w:style>
  <w:style w:type="paragraph" w:styleId="31">
    <w:name w:val="Quote"/>
    <w:basedOn w:val="1"/>
    <w:next w:val="1"/>
    <w:link w:val="32"/>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8"/>
    <w:link w:val="31"/>
    <w:qFormat/>
    <w:uiPriority w:val="29"/>
    <w:rPr>
      <w:i/>
      <w:iCs/>
      <w:color w:val="404040" w:themeColor="text1" w:themeTint="BF"/>
      <w14:textFill>
        <w14:solidFill>
          <w14:schemeClr w14:val="tx1">
            <w14:lumMod w14:val="75000"/>
            <w14:lumOff w14:val="25000"/>
          </w14:schemeClr>
        </w14:solidFill>
      </w14:textFill>
      <w14:ligatures w14:val="none"/>
    </w:rPr>
  </w:style>
  <w:style w:type="paragraph" w:styleId="33">
    <w:name w:val="List Paragraph"/>
    <w:basedOn w:val="1"/>
    <w:qFormat/>
    <w:uiPriority w:val="34"/>
    <w:pPr>
      <w:ind w:left="720"/>
      <w:contextualSpacing/>
    </w:pPr>
  </w:style>
  <w:style w:type="character" w:customStyle="1" w:styleId="34">
    <w:name w:val="Intense Emphasis"/>
    <w:basedOn w:val="18"/>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明显引用 字符"/>
    <w:basedOn w:val="18"/>
    <w:link w:val="35"/>
    <w:qFormat/>
    <w:uiPriority w:val="30"/>
    <w:rPr>
      <w:i/>
      <w:iCs/>
      <w:color w:val="104862" w:themeColor="accent1" w:themeShade="BF"/>
      <w14:ligatures w14:val="none"/>
    </w:rPr>
  </w:style>
  <w:style w:type="character" w:customStyle="1" w:styleId="37">
    <w:name w:val="Intense Reference"/>
    <w:basedOn w:val="18"/>
    <w:qFormat/>
    <w:uiPriority w:val="32"/>
    <w:rPr>
      <w:b/>
      <w:bCs/>
      <w:smallCaps/>
      <w:color w:val="104862" w:themeColor="accent1" w:themeShade="BF"/>
      <w:spacing w:val="5"/>
    </w:rPr>
  </w:style>
  <w:style w:type="character" w:customStyle="1" w:styleId="38">
    <w:name w:val="页眉 字符"/>
    <w:basedOn w:val="18"/>
    <w:link w:val="13"/>
    <w:qFormat/>
    <w:uiPriority w:val="99"/>
    <w:rPr>
      <w:sz w:val="18"/>
      <w:szCs w:val="18"/>
      <w14:ligatures w14:val="none"/>
    </w:rPr>
  </w:style>
  <w:style w:type="character" w:customStyle="1" w:styleId="39">
    <w:name w:val="页脚 字符"/>
    <w:basedOn w:val="18"/>
    <w:link w:val="12"/>
    <w:qFormat/>
    <w:uiPriority w:val="99"/>
    <w:rPr>
      <w:sz w:val="18"/>
      <w:szCs w:val="18"/>
      <w14:ligatures w14:val="none"/>
    </w:rPr>
  </w:style>
  <w:style w:type="character" w:customStyle="1" w:styleId="40">
    <w:name w:val="正文文本 字符"/>
    <w:basedOn w:val="18"/>
    <w:link w:val="11"/>
    <w:qFormat/>
    <w:uiPriority w:val="1"/>
    <w:rPr>
      <w:sz w:val="32"/>
      <w:szCs w:val="32"/>
      <w14:ligatures w14:val="none"/>
    </w:rPr>
  </w:style>
  <w:style w:type="character" w:customStyle="1" w:styleId="41">
    <w:name w:val="fontstyle01"/>
    <w:basedOn w:val="18"/>
    <w:qFormat/>
    <w:uiPriority w:val="0"/>
    <w:rPr>
      <w:rFonts w:hint="eastAsia" w:ascii="仿宋_GB2312" w:eastAsia="仿宋_GB2312"/>
      <w:color w:val="000000"/>
      <w:sz w:val="32"/>
      <w:szCs w:val="32"/>
    </w:rPr>
  </w:style>
  <w:style w:type="character" w:customStyle="1" w:styleId="42">
    <w:name w:val="fontstyle11"/>
    <w:basedOn w:val="18"/>
    <w:qFormat/>
    <w:uiPriority w:val="0"/>
    <w:rPr>
      <w:rFonts w:hint="default" w:ascii="TimesNewRomanPSMT" w:hAnsi="TimesNewRomanPSMT"/>
      <w:color w:val="000000"/>
      <w:sz w:val="32"/>
      <w:szCs w:val="32"/>
    </w:rPr>
  </w:style>
  <w:style w:type="character" w:customStyle="1" w:styleId="43">
    <w:name w:val="Unresolved Mention"/>
    <w:basedOn w:val="1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1911</Words>
  <Characters>2016</Characters>
  <Lines>18</Lines>
  <Paragraphs>5</Paragraphs>
  <TotalTime>31</TotalTime>
  <ScaleCrop>false</ScaleCrop>
  <LinksUpToDate>false</LinksUpToDate>
  <CharactersWithSpaces>2020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2025-02-25T10:08:00Z</dcterms:created>
  <dc:creator>旭慧 常</dc:creator>
  <cp:lastModifiedBy>孙清磊</cp:lastModifiedBy>
  <cp:lastPrinted>2025-03-17T00:41:00Z</cp:lastPrinted>
  <dcterms:modified xsi:type="dcterms:W3CDTF">2025-03-18T00:33:31Z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eyJoZGlkIjoiMWY3NjYyYWE5MWYyYzk3ZTBjN2U3MDcyYzA5OGY1ZDYiLCJ1c2VySWQiOiI2OTU1MTExMTcifQ==</vt:lpwstr>
  </property>
  <property fmtid="{D5CDD505-2E9C-101B-9397-08002B2CF9AE}" pid="3" name="KSOProductBuildVer">
    <vt:lpwstr>2052-12.1.0.18608</vt:lpwstr>
  </property>
  <property fmtid="{D5CDD505-2E9C-101B-9397-08002B2CF9AE}" pid="4" name="ICV">
    <vt:lpwstr>6BD5913553B8442C997AD92DA35CD804_12</vt:lpwstr>
  </property>
</Properties>
</file>