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8"/>
        <w:spacing w:lineRule="auto" w:line="240"/>
        <w:ind w:left="0" w:firstLine="0"/>
        <w:rPr>
          <w:rFonts w:ascii="方正书宋简体" w:eastAsia="方正书宋简体" w:hAnsi="方正书宋简体"/>
          <w:sz w:val="24"/>
          <w:szCs w:val="24"/>
          <w:shd w:val="clear" w:color="auto" w:fill="ffffff"/>
        </w:rPr>
      </w:pPr>
      <w:r>
        <w:rPr>
          <w:rStyle w:val="style4125"/>
          <w:b/>
          <w:sz w:val="24"/>
          <w:szCs w:val="24"/>
          <w:shd w:val="clear" w:color="auto" w:fill="ffffff"/>
        </w:rPr>
        <w:t>内部刊物</w:t>
      </w:r>
    </w:p>
    <w:p>
      <w:pPr>
        <w:pStyle w:val="style4106"/>
        <w:spacing w:lineRule="auto" w:line="240"/>
        <w:ind w:left="0" w:firstLine="0"/>
        <w:rPr>
          <w:rFonts w:ascii="宋体" w:eastAsia="宋体" w:hAnsi="宋体"/>
          <w:sz w:val="144"/>
          <w:szCs w:val="144"/>
          <w:shd w:val="clear" w:color="auto" w:fill="ffffff"/>
        </w:rPr>
      </w:pPr>
      <w:r>
        <w:rPr>
          <w:rStyle w:val="style4126"/>
          <w:color w:val="ff0000"/>
          <w:sz w:val="144"/>
          <w:szCs w:val="144"/>
          <w:shd w:val="clear" w:color="auto" w:fill="ffffff"/>
        </w:rPr>
        <w:t xml:space="preserve">华电团讯 </w:t>
      </w:r>
    </w:p>
    <w:p>
      <w:pPr>
        <w:pStyle w:val="style4107"/>
        <w:spacing w:lineRule="auto" w:line="240"/>
        <w:ind w:left="0" w:firstLine="0"/>
        <w:rPr>
          <w:rFonts w:ascii="楷体" w:eastAsia="楷体" w:hAnsi="楷体"/>
          <w:b/>
          <w:sz w:val="36"/>
          <w:szCs w:val="36"/>
          <w:shd w:val="clear" w:color="auto" w:fill="ffffff"/>
        </w:rPr>
      </w:pPr>
      <w:r>
        <w:rPr>
          <w:rStyle w:val="style4127"/>
          <w:b/>
          <w:sz w:val="36"/>
          <w:szCs w:val="36"/>
          <w:shd w:val="clear" w:color="auto" w:fill="ffffff"/>
        </w:rPr>
        <w:t>2016年第18期总第117期</w:t>
      </w:r>
    </w:p>
    <w:p>
      <w:pPr>
        <w:pStyle w:val="style4105"/>
        <w:spacing w:lineRule="auto" w:line="240"/>
        <w:ind w:left="0" w:firstLine="0"/>
        <w:rPr>
          <w:rFonts w:ascii="宋体" w:eastAsia="宋体" w:hAnsi="宋体"/>
          <w:sz w:val="24"/>
          <w:szCs w:val="24"/>
          <w:shd w:val="clear" w:color="auto" w:fill="ffffff"/>
        </w:rPr>
      </w:pPr>
    </w:p>
    <w:p>
      <w:pPr>
        <w:pStyle w:val="style4098"/>
        <w:spacing w:lineRule="auto" w:line="240"/>
        <w:ind w:left="0" w:firstLine="0"/>
        <w:rPr>
          <w:rFonts w:ascii="方正书宋简体" w:eastAsia="方正书宋简体" w:hAnsi="方正书宋简体"/>
          <w:sz w:val="24"/>
          <w:szCs w:val="24"/>
          <w:shd w:val="clear" w:color="auto" w:fill="ffffff"/>
        </w:rPr>
      </w:pPr>
      <w:r>
        <w:rPr>
          <w:rStyle w:val="style4125"/>
          <w:b/>
          <w:sz w:val="24"/>
          <w:szCs w:val="24"/>
          <w:shd w:val="clear" w:color="auto" w:fill="ffffff"/>
        </w:rPr>
        <w:t>共青团华北电力大学委员会宣传部编                      2016年9月12日</w:t>
      </w:r>
    </w:p>
    <w:p>
      <w:pPr>
        <w:pStyle w:val="style4108"/>
        <w:spacing w:lineRule="auto" w:line="240"/>
        <w:ind w:left="0" w:firstLine="0"/>
        <w:rPr>
          <w:rFonts w:ascii="宋体" w:eastAsia="宋体" w:hAnsi="宋体"/>
          <w:b/>
          <w:sz w:val="44"/>
          <w:szCs w:val="44"/>
          <w:shd w:val="clear" w:color="auto" w:fill="ffffff"/>
        </w:rPr>
      </w:pPr>
      <w:r>
        <w:rPr>
          <w:sz w:val="20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2.0pt;margin-top:8.0pt;width:404.0pt;height:0.0pt;z-index:2;mso-position-horizontal-relative:text;mso-position-vertical-relative:text;mso-width-relative:page;mso-height-relative:page;mso-wrap-distance-left:0.0pt;mso-wrap-distance-right:0.0pt;visibility:visible;">
            <v:stroke joinstyle="miter" weight="0.25pt"/>
            <v:fill/>
            <v:path o:connecttype="none" fillok="f" arrowok="t"/>
            <v:textbox inset="0.0pt,0.0pt,0.0pt,0.0pt">
              <w:txbxContent>
                <w:p>
                  <w:pPr>
                    <w:pStyle w:val="style4109"/>
                    <w:spacing w:lineRule="auto" w:line="240"/>
                    <w:ind w:left="0" w:firstLine="0"/>
                    <w:rPr>
                      <w:rFonts w:ascii="宋体" w:eastAsia="宋体" w:hAnsi="宋体"/>
                      <w:b/>
                      <w:sz w:val="44"/>
                      <w:szCs w:val="44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rStyle w:val="style4131"/>
          <w:sz w:val="24"/>
          <w:szCs w:val="24"/>
          <w:shd w:val="clear" w:color="auto" w:fill="ffffff"/>
        </w:rPr>
        <w:br/>
      </w:r>
      <w:r>
        <w:rPr>
          <w:rStyle w:val="style4128"/>
          <w:b/>
          <w:sz w:val="44"/>
          <w:szCs w:val="44"/>
          <w:shd w:val="clear" w:color="auto" w:fill="ffffff"/>
        </w:rPr>
        <w:t>【本周要闻</w:t>
      </w:r>
      <w:r>
        <w:rPr>
          <w:rStyle w:val="style4132"/>
          <w:b/>
          <w:sz w:val="44"/>
          <w:szCs w:val="44"/>
          <w:shd w:val="clear" w:color="auto" w:fill="ffffff"/>
        </w:rPr>
        <w:t>】</w:t>
      </w:r>
    </w:p>
    <w:p>
      <w:pPr>
        <w:pStyle w:val="style4110"/>
        <w:spacing w:after="200" w:lineRule="auto" w:line="240"/>
        <w:ind w:left="0" w:firstLine="0"/>
        <w:rPr>
          <w:rFonts w:ascii="宋体" w:eastAsia="宋体" w:hAnsi="宋体"/>
          <w:b/>
          <w:sz w:val="32"/>
          <w:szCs w:val="32"/>
        </w:rPr>
      </w:pPr>
      <w:r>
        <w:rPr>
          <w:rStyle w:val="style4134"/>
          <w:b/>
          <w:sz w:val="32"/>
          <w:szCs w:val="32"/>
        </w:rPr>
        <w:t>※2016级学生军训开训典礼隆重举行</w:t>
      </w:r>
    </w:p>
    <w:p>
      <w:pPr>
        <w:pStyle w:val="style4111"/>
        <w:spacing w:after="200" w:lineRule="auto" w:line="240"/>
        <w:ind w:left="0" w:firstLine="0"/>
        <w:rPr>
          <w:rFonts w:ascii="宋体" w:eastAsia="宋体" w:hAnsi="宋体"/>
          <w:sz w:val="28"/>
          <w:szCs w:val="28"/>
        </w:rPr>
      </w:pPr>
      <w:r>
        <w:rPr>
          <w:rStyle w:val="style4136"/>
          <w:sz w:val="28"/>
          <w:szCs w:val="28"/>
        </w:rPr>
        <w:t>　　2016年9月6日（周二）华北电力大学2016级学生军训开训典礼在</w:t>
      </w:r>
      <w:r>
        <w:rPr>
          <w:rStyle w:val="style4136"/>
          <w:sz w:val="28"/>
          <w:szCs w:val="28"/>
        </w:rPr>
        <w:t>操场正式召开。军训团团长兼政委张新娟，军训团副团长张兵仿，</w:t>
      </w:r>
      <w:r>
        <w:rPr>
          <w:rStyle w:val="style4136"/>
          <w:sz w:val="28"/>
          <w:szCs w:val="28"/>
        </w:rPr>
        <w:t>副政委卜春梅，副政委王文才，教官沈山越及各院系党委（党总支）</w:t>
      </w:r>
      <w:r>
        <w:rPr>
          <w:rStyle w:val="style4136"/>
          <w:sz w:val="28"/>
          <w:szCs w:val="28"/>
        </w:rPr>
        <w:t>副书记出席了开训典礼；军训团副团长张兵仿老师主持典礼。</w:t>
      </w:r>
    </w:p>
    <w:p>
      <w:pPr>
        <w:pStyle w:val="style4112"/>
        <w:spacing w:after="200" w:lineRule="auto" w:line="240"/>
        <w:ind w:firstLine="560"/>
        <w:rPr>
          <w:rFonts w:ascii="宋体" w:eastAsia="宋体" w:hAnsi="宋体"/>
          <w:sz w:val="28"/>
          <w:szCs w:val="28"/>
        </w:rPr>
      </w:pPr>
      <w:r>
        <w:rPr>
          <w:rStyle w:val="style4136"/>
          <w:sz w:val="28"/>
          <w:szCs w:val="28"/>
        </w:rPr>
        <w:t>在升国旗仪式后，军训团副政委卜春梅宣读了军训名单，并宣</w:t>
      </w:r>
      <w:r>
        <w:rPr>
          <w:rStyle w:val="style4136"/>
          <w:sz w:val="28"/>
          <w:szCs w:val="28"/>
        </w:rPr>
        <w:t>布了军训的编制和责任分配。之后，由教官代表刘超发言。刘教官</w:t>
      </w:r>
      <w:r>
        <w:rPr>
          <w:rStyle w:val="style4136"/>
          <w:sz w:val="28"/>
          <w:szCs w:val="28"/>
        </w:rPr>
        <w:t>指出军训作为大学的第一课，其目的在于培养学生的艰苦意志，希</w:t>
      </w:r>
      <w:r>
        <w:rPr>
          <w:rStyle w:val="style4136"/>
          <w:sz w:val="28"/>
          <w:szCs w:val="28"/>
        </w:rPr>
        <w:t>望同学们能够在军训中锻炼自己，提高自身综合素养。同时刘教官</w:t>
      </w:r>
      <w:r>
        <w:rPr>
          <w:rStyle w:val="style4136"/>
          <w:sz w:val="28"/>
          <w:szCs w:val="28"/>
        </w:rPr>
        <w:t>代表全体教官表示，一定在思想上高度重视此次军训任务，在行动</w:t>
      </w:r>
      <w:r>
        <w:rPr>
          <w:rStyle w:val="style4136"/>
          <w:sz w:val="28"/>
          <w:szCs w:val="28"/>
        </w:rPr>
        <w:t>上严谨务实，以高标准高要求完成此次军训目标。随后，指导员代</w:t>
      </w:r>
      <w:r>
        <w:rPr>
          <w:rStyle w:val="style4136"/>
          <w:sz w:val="28"/>
          <w:szCs w:val="28"/>
        </w:rPr>
        <w:t>表薛明磊老师发言。他介绍了军训对于大学新生的重要意义，也对</w:t>
      </w:r>
      <w:r>
        <w:rPr>
          <w:rStyle w:val="style4136"/>
          <w:sz w:val="28"/>
          <w:szCs w:val="28"/>
        </w:rPr>
        <w:t>同学们提出了几点希望。同时，他代表全体指导员向大家保证，军</w:t>
      </w:r>
      <w:r>
        <w:rPr>
          <w:rStyle w:val="style4136"/>
          <w:sz w:val="28"/>
          <w:szCs w:val="28"/>
        </w:rPr>
        <w:t>训期间将会按照学校党委和军训团的要求，严于律己，尊重教官，</w:t>
      </w:r>
      <w:r>
        <w:rPr>
          <w:rStyle w:val="style4136"/>
          <w:sz w:val="28"/>
          <w:szCs w:val="28"/>
        </w:rPr>
        <w:t>关心同学，与同学们同甘共苦，成为大家坚强的后盾。典礼上，电</w:t>
      </w:r>
      <w:r>
        <w:rPr>
          <w:rStyle w:val="style4136"/>
          <w:sz w:val="28"/>
          <w:szCs w:val="28"/>
        </w:rPr>
        <w:t>气学院白云飞同学作为学生代表发言。他和大家分享了他对军训的</w:t>
      </w:r>
      <w:r>
        <w:rPr>
          <w:rStyle w:val="style4136"/>
          <w:sz w:val="28"/>
          <w:szCs w:val="28"/>
        </w:rPr>
        <w:t>理解，鼓励同学们在军训中逐步融入大学的生活。军训团团长兼政</w:t>
      </w:r>
      <w:r>
        <w:rPr>
          <w:rStyle w:val="style4136"/>
          <w:sz w:val="28"/>
          <w:szCs w:val="28"/>
        </w:rPr>
        <w:t>委张新娟首先向承训的各位教官表示了诚挚的感谢，对2016级新生</w:t>
      </w:r>
      <w:r>
        <w:rPr>
          <w:rStyle w:val="style4136"/>
          <w:sz w:val="28"/>
          <w:szCs w:val="28"/>
        </w:rPr>
        <w:t>的到来表示了热烈的欢迎和衷心的祝贺。随后向同学们介绍了2016</w:t>
      </w:r>
      <w:r>
        <w:rPr>
          <w:rStyle w:val="style4136"/>
          <w:sz w:val="28"/>
          <w:szCs w:val="28"/>
        </w:rPr>
        <w:t>级入学的相关准备工作，强调了军训的重要意义和作用，鼓励同学</w:t>
      </w:r>
      <w:r>
        <w:rPr>
          <w:rStyle w:val="style4136"/>
          <w:sz w:val="28"/>
          <w:szCs w:val="28"/>
        </w:rPr>
        <w:t>们在军训中超越自我，并对同学们提出了一定的希望和要求。讲话</w:t>
      </w:r>
      <w:r>
        <w:rPr>
          <w:rStyle w:val="style4136"/>
          <w:sz w:val="28"/>
          <w:szCs w:val="28"/>
        </w:rPr>
        <w:t>后，张新娟老师向军训团授旗。</w:t>
      </w:r>
    </w:p>
    <w:p>
      <w:pPr>
        <w:pStyle w:val="style4112"/>
        <w:spacing w:after="200" w:lineRule="auto" w:line="240"/>
        <w:ind w:firstLine="560"/>
        <w:rPr>
          <w:rFonts w:ascii="宋体" w:eastAsia="宋体" w:hAnsi="宋体"/>
          <w:sz w:val="28"/>
          <w:szCs w:val="28"/>
        </w:rPr>
      </w:pPr>
      <w:r>
        <w:rPr>
          <w:rStyle w:val="style4136"/>
          <w:sz w:val="28"/>
          <w:szCs w:val="28"/>
        </w:rPr>
        <w:t>至此，2016级学生军训开训典礼圆满结束。本次典礼让同学们</w:t>
      </w:r>
      <w:r>
        <w:rPr>
          <w:rStyle w:val="style4136"/>
          <w:sz w:val="28"/>
          <w:szCs w:val="28"/>
        </w:rPr>
        <w:t>了解了军训的意义和重要性，为军训的顺利开展奠定了思想基础。</w:t>
      </w:r>
      <w:r>
        <w:rPr>
          <w:rStyle w:val="style4136"/>
          <w:sz w:val="28"/>
          <w:szCs w:val="28"/>
        </w:rPr>
        <w:t>(校团委宣传部)</w:t>
      </w:r>
    </w:p>
    <w:p>
      <w:pPr>
        <w:pStyle w:val="style4113"/>
        <w:spacing w:after="200" w:lineRule="auto" w:line="240"/>
        <w:ind w:left="0" w:firstLine="0"/>
        <w:rPr>
          <w:rFonts w:ascii="宋体" w:eastAsia="宋体" w:hAnsi="宋体"/>
          <w:sz w:val="44"/>
          <w:szCs w:val="44"/>
        </w:rPr>
      </w:pPr>
      <w:r>
        <w:rPr>
          <w:sz w:val="20"/>
        </w:rPr>
        <w:pict>
          <v:shape id="1028" type="#_x0000_t32" filled="f" style="position:absolute;margin-left:2.0pt;margin-top:2.0pt;width:418.0pt;height:0.0pt;z-index:3;mso-position-horizontal-relative:text;mso-position-vertical-relative:text;mso-width-relative:page;mso-height-relative:page;mso-wrap-distance-left:0.0pt;mso-wrap-distance-right:0.0pt;visibility:visible;">
            <v:stroke joinstyle="miter" weight="0.25pt"/>
            <v:fill/>
            <v:path o:connecttype="none" fillok="f" arrowok="t"/>
            <v:textbox inset="0.0pt,0.0pt,0.0pt,0.0pt">
              <w:txbxContent>
                <w:p>
                  <w:pPr>
                    <w:pStyle w:val="style4111"/>
                    <w:spacing w:after="200" w:lineRule="auto" w:line="240"/>
                    <w:ind w:left="0" w:firstLine="0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Style w:val="style4132"/>
          <w:b/>
          <w:sz w:val="44"/>
          <w:szCs w:val="44"/>
          <w:shd w:val="clear" w:color="auto" w:fill="ffffff"/>
        </w:rPr>
        <w:t>【团学动态】</w:t>
      </w:r>
    </w:p>
    <w:p>
      <w:pPr>
        <w:pStyle w:val="style4110"/>
        <w:spacing w:after="200" w:lineRule="auto" w:line="240"/>
        <w:ind w:left="0" w:firstLine="0"/>
        <w:rPr>
          <w:rFonts w:ascii="宋体" w:eastAsia="宋体" w:hAnsi="宋体"/>
          <w:b/>
          <w:sz w:val="32"/>
          <w:szCs w:val="32"/>
        </w:rPr>
      </w:pPr>
      <w:r>
        <w:rPr>
          <w:rStyle w:val="style4134"/>
          <w:b/>
          <w:sz w:val="32"/>
          <w:szCs w:val="32"/>
        </w:rPr>
        <w:t>※2016-2017学年度第一次社团大例会圆满结束</w:t>
      </w:r>
    </w:p>
    <w:p>
      <w:pPr>
        <w:pStyle w:val="style4111"/>
        <w:spacing w:after="200" w:lineRule="auto" w:line="240"/>
        <w:ind w:left="0" w:firstLine="0"/>
        <w:rPr>
          <w:rFonts w:ascii="宋体" w:eastAsia="宋体" w:hAnsi="宋体"/>
          <w:sz w:val="28"/>
          <w:szCs w:val="28"/>
        </w:rPr>
      </w:pPr>
      <w:r>
        <w:rPr>
          <w:rStyle w:val="style4136"/>
          <w:sz w:val="28"/>
          <w:szCs w:val="28"/>
        </w:rPr>
        <w:t>9月9日（周五），2016-2017学年度第一次社团大例会于主B101隆重</w:t>
      </w:r>
      <w:r>
        <w:rPr>
          <w:rStyle w:val="style4136"/>
          <w:sz w:val="28"/>
          <w:szCs w:val="28"/>
        </w:rPr>
        <w:t>举行。出席本次例会的有校团委任威宇老师、各社团负责人、社联</w:t>
      </w:r>
      <w:r>
        <w:rPr>
          <w:rStyle w:val="style4136"/>
          <w:sz w:val="28"/>
          <w:szCs w:val="28"/>
        </w:rPr>
        <w:t>主席及各部部长。</w:t>
      </w:r>
    </w:p>
    <w:p>
      <w:pPr>
        <w:pStyle w:val="style4111"/>
        <w:spacing w:after="200" w:lineRule="auto" w:line="240"/>
        <w:ind w:left="0" w:firstLine="0"/>
        <w:rPr>
          <w:rFonts w:ascii="宋体" w:eastAsia="宋体" w:hAnsi="宋体"/>
          <w:sz w:val="28"/>
          <w:szCs w:val="28"/>
        </w:rPr>
      </w:pPr>
      <w:r>
        <w:rPr>
          <w:rStyle w:val="style4136"/>
          <w:sz w:val="28"/>
          <w:szCs w:val="28"/>
        </w:rPr>
        <w:t>首先，由社联副主席朱杰讲话，强调了社团对于社联的重要意义，</w:t>
      </w:r>
      <w:r>
        <w:rPr>
          <w:rStyle w:val="style4136"/>
          <w:sz w:val="28"/>
          <w:szCs w:val="28"/>
        </w:rPr>
        <w:t>希望在未来的工作中社团与社联进行更多的联系，这样社联才能更</w:t>
      </w:r>
      <w:r>
        <w:rPr>
          <w:rStyle w:val="style4136"/>
          <w:sz w:val="28"/>
          <w:szCs w:val="28"/>
        </w:rPr>
        <w:t>好服务社团，社团的成长对于社联也有着莫大的意义。之后，各部</w:t>
      </w:r>
      <w:r>
        <w:rPr>
          <w:rStyle w:val="style4136"/>
          <w:sz w:val="28"/>
          <w:szCs w:val="28"/>
        </w:rPr>
        <w:t>部长上台对部门职能与工作内容向社团负责人进行展示。办公中心</w:t>
      </w:r>
      <w:r>
        <w:rPr>
          <w:rStyle w:val="style4136"/>
          <w:sz w:val="28"/>
          <w:szCs w:val="28"/>
        </w:rPr>
        <w:t>王帅源介绍了社联将要施行的措施——审批表格电子化、物资借用规</w:t>
      </w:r>
      <w:r>
        <w:rPr>
          <w:rStyle w:val="style4136"/>
          <w:sz w:val="28"/>
          <w:szCs w:val="28"/>
        </w:rPr>
        <w:t>范化。这将大大有利于社联对于社团相关需求的及时反馈。财务中</w:t>
      </w:r>
      <w:r>
        <w:rPr>
          <w:rStyle w:val="style4136"/>
          <w:sz w:val="28"/>
          <w:szCs w:val="28"/>
        </w:rPr>
        <w:t>心魏颖从四个关键词“预、审、购、理”简单叙述了财务中心的工作。</w:t>
      </w:r>
      <w:r>
        <w:rPr>
          <w:rStyle w:val="style4136"/>
          <w:sz w:val="28"/>
          <w:szCs w:val="28"/>
        </w:rPr>
        <w:t>为了更好得支持社团活动的开展，财务中心可以给予社团一定额度</w:t>
      </w:r>
      <w:r>
        <w:rPr>
          <w:rStyle w:val="style4136"/>
          <w:sz w:val="28"/>
          <w:szCs w:val="28"/>
        </w:rPr>
        <w:t>的资金——可申请的资金额度将由社团活动的开展情况决定。活动中</w:t>
      </w:r>
      <w:r>
        <w:rPr>
          <w:rStyle w:val="style4136"/>
          <w:sz w:val="28"/>
          <w:szCs w:val="28"/>
        </w:rPr>
        <w:t>心张晓旭以时间轴的方式为我们展示了这学期社联将要举行的活动</w:t>
      </w:r>
      <w:r>
        <w:rPr>
          <w:rStyle w:val="style4136"/>
          <w:sz w:val="28"/>
          <w:szCs w:val="28"/>
        </w:rPr>
        <w:t>。当社团有什么想法或者活动举办时，活动中心随时可以出谋划策</w:t>
      </w:r>
      <w:r>
        <w:rPr>
          <w:rStyle w:val="style4136"/>
          <w:sz w:val="28"/>
          <w:szCs w:val="28"/>
        </w:rPr>
        <w:t>——完善策划，组织管理。评议中心孙萌凡详细讲解社团条例的更改</w:t>
      </w:r>
      <w:r>
        <w:rPr>
          <w:rStyle w:val="style4136"/>
          <w:sz w:val="28"/>
          <w:szCs w:val="28"/>
        </w:rPr>
        <w:t>，使社团活动更有规可循。评议中心进一步完善了表格，修改了社</w:t>
      </w:r>
      <w:r>
        <w:rPr>
          <w:rStyle w:val="style4136"/>
          <w:sz w:val="28"/>
          <w:szCs w:val="28"/>
        </w:rPr>
        <w:t>团的评价指标，使之能更准确的评价社团活动开展情况。社团中心</w:t>
      </w:r>
      <w:r>
        <w:rPr>
          <w:rStyle w:val="style4136"/>
          <w:sz w:val="28"/>
          <w:szCs w:val="28"/>
        </w:rPr>
        <w:t>杨双铭将社团中心描述为社团与社联的桥梁，为双方传递消息。为</w:t>
      </w:r>
      <w:r>
        <w:rPr>
          <w:rStyle w:val="style4136"/>
          <w:sz w:val="28"/>
          <w:szCs w:val="28"/>
        </w:rPr>
        <w:t>了满足社团的需求，更好得服务社团，我们一直在聆听社团的声音</w:t>
      </w:r>
      <w:r>
        <w:rPr>
          <w:rStyle w:val="style4136"/>
          <w:sz w:val="28"/>
          <w:szCs w:val="28"/>
        </w:rPr>
        <w:t>。外联中心王京南介绍喷绘的悬挂申请的相关注意事项。社团与外</w:t>
      </w:r>
      <w:r>
        <w:rPr>
          <w:rStyle w:val="style4136"/>
          <w:sz w:val="28"/>
          <w:szCs w:val="28"/>
        </w:rPr>
        <w:t>校的交流，可以与社联合作，社联会尽力支持、帮助社团活动。社</w:t>
      </w:r>
      <w:r>
        <w:rPr>
          <w:rStyle w:val="style4136"/>
          <w:sz w:val="28"/>
          <w:szCs w:val="28"/>
        </w:rPr>
        <w:t>团联合会也希望聚集华电的社团外联，共享资源、分享信息。宣传</w:t>
      </w:r>
      <w:r>
        <w:rPr>
          <w:rStyle w:val="style4136"/>
          <w:sz w:val="28"/>
          <w:szCs w:val="28"/>
        </w:rPr>
        <w:t>中心杨光说明宣传中心负责海报的设计还有社团手册的制作。优秀</w:t>
      </w:r>
      <w:r>
        <w:rPr>
          <w:rStyle w:val="style4136"/>
          <w:sz w:val="28"/>
          <w:szCs w:val="28"/>
        </w:rPr>
        <w:t>的宣传将会让社团与社联的活动增添光彩。新闻中心彭莎简述新闻</w:t>
      </w:r>
      <w:r>
        <w:rPr>
          <w:rStyle w:val="style4136"/>
          <w:sz w:val="28"/>
          <w:szCs w:val="28"/>
        </w:rPr>
        <w:t>中心职能，涉及社团活动拍照和公众平台运营。新闻中心还管理并</w:t>
      </w:r>
      <w:r>
        <w:rPr>
          <w:rStyle w:val="style4136"/>
          <w:sz w:val="28"/>
          <w:szCs w:val="28"/>
        </w:rPr>
        <w:t>运营着公众平台上的社团系统。社团系统作为社团活动最直接的发</w:t>
      </w:r>
      <w:r>
        <w:rPr>
          <w:rStyle w:val="style4136"/>
          <w:sz w:val="28"/>
          <w:szCs w:val="28"/>
        </w:rPr>
        <w:t>布与分享的平台，将在未来的社团活动中发挥重要作用。最后任威</w:t>
      </w:r>
      <w:r>
        <w:rPr>
          <w:rStyle w:val="style4136"/>
          <w:sz w:val="28"/>
          <w:szCs w:val="28"/>
        </w:rPr>
        <w:t>宇老师肯定了社联的工作，同时也指出了对社团的服务中仍存在许</w:t>
      </w:r>
      <w:r>
        <w:rPr>
          <w:rStyle w:val="style4136"/>
          <w:sz w:val="28"/>
          <w:szCs w:val="28"/>
        </w:rPr>
        <w:t>多的不足之处。社联需要更加注重社团，社团也关系着社联。同时</w:t>
      </w:r>
      <w:r>
        <w:rPr>
          <w:rStyle w:val="style4136"/>
          <w:sz w:val="28"/>
          <w:szCs w:val="28"/>
        </w:rPr>
        <w:t>希望社团享受社联给予的权利，明确自己的义务。</w:t>
      </w:r>
    </w:p>
    <w:p>
      <w:pPr>
        <w:pStyle w:val="style4111"/>
        <w:spacing w:after="200" w:lineRule="auto" w:line="240"/>
        <w:ind w:left="0" w:firstLine="0"/>
        <w:rPr>
          <w:rFonts w:ascii="宋体" w:eastAsia="宋体" w:hAnsi="宋体"/>
          <w:sz w:val="28"/>
          <w:szCs w:val="28"/>
        </w:rPr>
      </w:pPr>
      <w:r>
        <w:rPr>
          <w:rStyle w:val="style4136"/>
          <w:sz w:val="28"/>
          <w:szCs w:val="28"/>
        </w:rPr>
        <w:t>至此2016-2017学年度第一次社团大例会圆满结束。本次社团大例会</w:t>
      </w:r>
      <w:r>
        <w:rPr>
          <w:rStyle w:val="style4136"/>
          <w:sz w:val="28"/>
          <w:szCs w:val="28"/>
        </w:rPr>
        <w:t>增进了各社团之间，社团与社联之间的了解和联系，明确了社团发</w:t>
      </w:r>
      <w:r>
        <w:rPr>
          <w:rStyle w:val="style4136"/>
          <w:sz w:val="28"/>
          <w:szCs w:val="28"/>
        </w:rPr>
        <w:t>展中社联的作用，以及各社团的权利和义务。为社团和社联的进一</w:t>
      </w:r>
      <w:r>
        <w:rPr>
          <w:rStyle w:val="style4136"/>
          <w:sz w:val="28"/>
          <w:szCs w:val="28"/>
        </w:rPr>
        <w:t>步发展指明了方向。(社团联合会)</w:t>
      </w:r>
    </w:p>
    <w:p>
      <w:pPr>
        <w:pStyle w:val="style4114"/>
        <w:tabs>
          <w:tab w:val="left" w:leader="none" w:pos="5000"/>
        </w:tabs>
        <w:spacing w:before="200" w:after="200" w:lineRule="auto" w:line="240"/>
        <w:ind w:left="0" w:firstLine="0"/>
        <w:rPr>
          <w:rFonts w:ascii="宋体" w:eastAsia="宋体" w:hAnsi="宋体"/>
          <w:sz w:val="44"/>
          <w:szCs w:val="44"/>
        </w:rPr>
      </w:pPr>
      <w:r>
        <w:rPr>
          <w:sz w:val="20"/>
        </w:rPr>
        <w:pict>
          <v:shape id="1029" type="#_x0000_t32" filled="f" style="position:absolute;margin-left:1.0pt;margin-top:2.0pt;width:418.0pt;height:0.0pt;z-index:4;mso-position-horizontal-relative:text;mso-position-vertical-relative:text;mso-width-relative:page;mso-height-relative:page;mso-wrap-distance-left:0.0pt;mso-wrap-distance-right:0.0pt;visibility:visible;">
            <v:stroke joinstyle="miter" weight="0.25pt"/>
            <v:fill/>
            <v:path o:connecttype="none" fillok="f" arrowok="t"/>
            <v:textbox inset="0.0pt,0.0pt,0.0pt,0.0pt">
              <w:txbxContent>
                <w:p>
                  <w:pPr>
                    <w:pStyle w:val="style4114"/>
                    <w:tabs>
                      <w:tab w:val="left" w:leader="none" w:pos="5000"/>
                    </w:tabs>
                    <w:spacing w:before="200" w:after="200" w:lineRule="auto" w:line="240"/>
                    <w:ind w:left="0" w:firstLine="0"/>
                    <w:rPr>
                      <w:rFonts w:ascii="宋体" w:eastAsia="宋体" w:hAnsi="宋体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Style w:val="style4140"/>
          <w:sz w:val="44"/>
          <w:szCs w:val="44"/>
        </w:rPr>
        <w:t>【校园简讯】</w:t>
      </w:r>
    </w:p>
    <w:p>
      <w:pPr>
        <w:pStyle w:val="style4111"/>
        <w:spacing w:after="200" w:lineRule="auto" w:line="240"/>
        <w:ind w:left="0" w:firstLine="0"/>
        <w:rPr>
          <w:rFonts w:ascii="宋体" w:eastAsia="宋体" w:hAnsi="宋体"/>
          <w:b/>
          <w:sz w:val="28"/>
          <w:szCs w:val="28"/>
          <w:shd w:val="clear" w:color="auto" w:fill="ffffff"/>
        </w:rPr>
      </w:pPr>
      <w:r>
        <w:rPr>
          <w:rStyle w:val="style4143"/>
          <w:b/>
          <w:sz w:val="28"/>
          <w:szCs w:val="28"/>
          <w:shd w:val="clear" w:color="auto" w:fill="ffffff"/>
        </w:rPr>
        <w:t>※</w:t>
      </w:r>
      <w:r>
        <w:rPr>
          <w:rStyle w:val="style4136"/>
          <w:sz w:val="28"/>
          <w:szCs w:val="28"/>
        </w:rPr>
        <w:t>2016年9月9日（周五），华北电力大学2016级新生开学典礼暨教</w:t>
      </w:r>
      <w:r>
        <w:rPr>
          <w:rStyle w:val="style4136"/>
          <w:sz w:val="28"/>
          <w:szCs w:val="28"/>
        </w:rPr>
        <w:t>师节表彰大会于主楼礼堂前广场隆重举行。本次开学典礼表彰了在</w:t>
      </w:r>
      <w:r>
        <w:rPr>
          <w:rStyle w:val="style4136"/>
          <w:sz w:val="28"/>
          <w:szCs w:val="28"/>
        </w:rPr>
        <w:t>过去取得了优异教学、科研成绩和良好口碑的教师，和入学成绩优</w:t>
      </w:r>
      <w:r>
        <w:rPr>
          <w:rStyle w:val="style4136"/>
          <w:sz w:val="28"/>
          <w:szCs w:val="28"/>
        </w:rPr>
        <w:t>秀的新生。本次开学典礼增强了学生对学校的归属感和自豪感，激</w:t>
      </w:r>
      <w:r>
        <w:rPr>
          <w:rStyle w:val="style4136"/>
          <w:sz w:val="28"/>
          <w:szCs w:val="28"/>
        </w:rPr>
        <w:t>励新入学的学生拼搏进取，续写华电之辉煌。</w:t>
      </w:r>
    </w:p>
    <w:p>
      <w:pPr>
        <w:pStyle w:val="style4111"/>
        <w:spacing w:after="200" w:lineRule="auto" w:line="240"/>
        <w:ind w:left="0" w:firstLine="0"/>
        <w:rPr>
          <w:rFonts w:ascii="宋体" w:eastAsia="宋体" w:hAnsi="宋体"/>
          <w:sz w:val="28"/>
          <w:szCs w:val="28"/>
        </w:rPr>
      </w:pPr>
      <w:r>
        <w:rPr>
          <w:sz w:val="20"/>
        </w:rPr>
        <w:pict>
          <v:shape id="1030" type="#_x0000_t32" filled="f" style="position:absolute;margin-left:0.0pt;margin-top:23.0pt;width:416.0pt;height:0.0pt;z-index:6;mso-position-horizontal-relative:text;mso-position-vertical-relative:text;mso-width-relative:page;mso-height-relative:page;mso-wrap-distance-left:0.0pt;mso-wrap-distance-right:0.0pt;visibility:visible;">
            <v:stroke joinstyle="miter" weight="0.25pt"/>
            <v:fill/>
            <v:path o:connecttype="none" fillok="f" arrowok="t"/>
            <v:textbox inset="0.0pt,0.0pt,0.0pt,0.0pt">
              <w:txbxContent>
                <w:p>
                  <w:pPr>
                    <w:pStyle w:val="style4111"/>
                    <w:spacing w:after="200" w:lineRule="auto" w:line="240"/>
                    <w:ind w:left="0" w:firstLine="0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0"/>
        </w:rPr>
        <w:pict>
          <v:shape id="1031" type="#_x0000_t32" filled="f" style="position:absolute;margin-left:-2.0pt;margin-top:23.0pt;width:421.0pt;height:0.0pt;z-index:5;mso-position-horizontal-relative:text;mso-position-vertical-relative:text;mso-width-relative:page;mso-height-relative:page;mso-wrap-distance-left:0.0pt;mso-wrap-distance-right:0.0pt;visibility:visible;">
            <v:stroke joinstyle="miter" weight="0.25pt"/>
            <v:fill/>
            <v:path o:connecttype="none" fillok="f" arrowok="t"/>
            <v:textbox inset="0.0pt,0.0pt,0.0pt,0.0pt">
              <w:txbxContent>
                <w:p>
                  <w:pPr>
                    <w:pStyle w:val="style4111"/>
                    <w:spacing w:after="200" w:lineRule="auto" w:line="240"/>
                    <w:ind w:left="0" w:firstLine="0"/>
                    <w:rPr>
                      <w:rFonts w:ascii="宋体" w:eastAsia="宋体" w:hAnsi="宋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Style w:val="style4148"/>
          <w:sz w:val="28"/>
          <w:szCs w:val="28"/>
          <w:shd w:val="clear" w:color="auto" w:fill="ffffff"/>
        </w:rPr>
        <w:t>（责编：鲍迪 核稿：</w:t>
      </w:r>
      <w:r>
        <w:rPr>
          <w:rStyle w:val="style4148"/>
          <w:sz w:val="28"/>
          <w:szCs w:val="28"/>
          <w:shd w:val="clear" w:color="auto" w:fill="ffffff"/>
        </w:rPr>
        <w:t>胡豫锦</w:t>
      </w:r>
      <w:r>
        <w:rPr>
          <w:rStyle w:val="style4148"/>
          <w:sz w:val="28"/>
          <w:szCs w:val="28"/>
          <w:shd w:val="clear" w:color="auto" w:fill="ffffff"/>
        </w:rPr>
        <w:t>）</w:t>
      </w:r>
    </w:p>
    <w:p>
      <w:pPr>
        <w:pStyle w:val="style4115"/>
        <w:spacing w:after="240" w:lineRule="auto" w:line="240"/>
        <w:ind w:left="0" w:firstLine="0"/>
        <w:rPr>
          <w:rFonts w:ascii="仿宋" w:eastAsia="仿宋" w:hAnsi="仿宋"/>
          <w:sz w:val="28"/>
          <w:szCs w:val="28"/>
        </w:rPr>
      </w:pPr>
      <w:r>
        <w:rPr>
          <w:rStyle w:val="style4149"/>
          <w:sz w:val="28"/>
          <w:szCs w:val="28"/>
          <w:shd w:val="clear" w:color="auto" w:fill="ffffff"/>
        </w:rPr>
        <w:t>送： 主管校领导、校团委领导、各团总支书记</w:t>
      </w:r>
    </w:p>
    <w:p>
      <w:pPr>
        <w:pStyle w:val="style4116"/>
        <w:spacing w:after="120" w:lineRule="auto" w:line="240"/>
        <w:ind w:left="700" w:hanging="70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sz w:val="20"/>
        </w:rPr>
        <w:pict>
          <v:shape id="1032" type="#_x0000_t32" filled="f" style="position:absolute;margin-left:0.0pt;margin-top:43.0pt;width:416.0pt;height:0.0pt;z-index:8;mso-position-horizontal-relative:text;mso-position-vertical-relative:text;mso-width-relative:page;mso-height-relative:page;mso-wrap-distance-left:0.0pt;mso-wrap-distance-right:0.0pt;visibility:visible;">
            <v:stroke joinstyle="miter" weight="0.25pt"/>
            <v:fill/>
            <v:path o:connecttype="none" fillok="f" arrowok="t"/>
            <v:textbox inset="0.0pt,0.0pt,0.0pt,0.0pt">
              <w:txbxContent>
                <w:p>
                  <w:pPr>
                    <w:pStyle w:val="style4117"/>
                    <w:spacing w:after="120" w:lineRule="auto" w:line="240"/>
                    <w:ind w:left="700" w:hanging="700"/>
                    <w:rPr>
                      <w:rFonts w:ascii="宋体" w:eastAsia="宋体" w:hAnsi="宋体"/>
                      <w:sz w:val="28"/>
                      <w:szCs w:val="28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sz w:val="20"/>
        </w:rPr>
        <w:pict>
          <v:shape id="1033" type="#_x0000_t32" filled="f" style="position:absolute;margin-left:0.0pt;margin-top:43.0pt;width:421.0pt;height:0.0pt;z-index:7;mso-position-horizontal-relative:text;mso-position-vertical-relative:text;mso-width-relative:page;mso-height-relative:page;mso-wrap-distance-left:0.0pt;mso-wrap-distance-right:0.0pt;visibility:visible;">
            <v:stroke joinstyle="miter" weight="0.25pt"/>
            <v:fill/>
            <v:path o:connecttype="none" fillok="f" arrowok="t"/>
            <v:textbox inset="0.0pt,0.0pt,0.0pt,0.0pt">
              <w:txbxContent>
                <w:p>
                  <w:pPr>
                    <w:pStyle w:val="style4117"/>
                    <w:spacing w:after="120" w:lineRule="auto" w:line="240"/>
                    <w:ind w:left="700" w:hanging="700"/>
                    <w:rPr>
                      <w:rFonts w:ascii="宋体" w:eastAsia="宋体" w:hAnsi="宋体"/>
                      <w:sz w:val="28"/>
                      <w:szCs w:val="28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rStyle w:val="style4149"/>
          <w:sz w:val="28"/>
          <w:szCs w:val="28"/>
          <w:shd w:val="clear" w:color="auto" w:fill="ffffff"/>
        </w:rPr>
        <w:t>发： 校学生会、社团联合会主席；校广播台台长；校团委各部部长</w:t>
      </w:r>
      <w:r>
        <w:rPr>
          <w:rStyle w:val="style4149"/>
          <w:sz w:val="28"/>
          <w:szCs w:val="28"/>
          <w:shd w:val="clear" w:color="auto" w:fill="ffffff"/>
        </w:rPr>
        <w:t>；  艺术团团长；青年志愿者协会会长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40" w:right="1800" w:bottom="1440" w:left="1800" w:header="851" w:footer="992" w:gutter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f0502020002030204"/>
    <w:charset w:val="00"/>
    <w:family w:val="auto"/>
    <w:pitch w:val="variable"/>
    <w:sig w:usb0="A00002EF" w:usb1="4000207B" w:usb2="00000000" w:usb3="00000000" w:csb0="0000009F" w:csb1="00000000"/>
  </w:font>
  <w:font w:name="宋体">
    <w:altName w:val="宋体"/>
    <w:panose1 w:val="020f0502020002030204"/>
    <w:charset w:val="134"/>
    <w:family w:val="auto"/>
    <w:pitch w:val="variable"/>
    <w:sig w:usb0="A00002EF" w:usb1="4000207B" w:usb2="00000000" w:usb3="00000000" w:csb0="0000009F" w:csb1="00000000"/>
  </w:font>
  <w:font w:name="Wingdings">
    <w:altName w:val="Wingdings"/>
    <w:panose1 w:val="020f0502020002030204"/>
    <w:charset w:val="02"/>
    <w:family w:val="auto"/>
    <w:pitch w:val="variable"/>
    <w:sig w:usb0="A00002EF" w:usb1="4000207B" w:usb2="00000000" w:usb3="00000000" w:csb0="0000009F" w:csb1="00000000"/>
  </w:font>
  <w:font w:name="Arial">
    <w:altName w:val="Arial"/>
    <w:panose1 w:val="020f0502020002030204"/>
    <w:charset w:val="01"/>
    <w:family w:val="auto"/>
    <w:pitch w:val="variable"/>
    <w:sig w:usb0="A00002EF" w:usb1="4000207B" w:usb2="00000000" w:usb3="00000000" w:csb0="0000009F" w:csb1="00000000"/>
  </w:font>
  <w:font w:name="黑体">
    <w:altName w:val="黑体"/>
    <w:panose1 w:val="020f0502020002030204"/>
    <w:charset w:val="134"/>
    <w:family w:val="auto"/>
    <w:pitch w:val="variable"/>
    <w:sig w:usb0="A00002EF" w:usb1="4000207B" w:usb2="00000000" w:usb3="00000000" w:csb0="0000009F" w:csb1="00000000"/>
  </w:font>
  <w:font w:name="Courier New">
    <w:altName w:val="Courier New"/>
    <w:panose1 w:val="020f0502020002030204"/>
    <w:charset w:val="01"/>
    <w:family w:val="auto"/>
    <w:pitch w:val="variable"/>
    <w:sig w:usb0="A00002EF" w:usb1="4000207B" w:usb2="00000000" w:usb3="00000000" w:csb0="0000009F" w:csb1="00000000"/>
  </w:font>
  <w:font w:name="Symbol">
    <w:altName w:val="Symbol"/>
    <w:panose1 w:val="020f0502020002030204"/>
    <w:charset w:val="02"/>
    <w:family w:val="auto"/>
    <w:pitch w:val="variable"/>
    <w:sig w:usb0="A00002EF" w:usb1="4000207B" w:usb2="00000000" w:usb3="00000000" w:csb0="0000009F" w:csb1="00000000"/>
  </w:font>
  <w:font w:name="Cambria">
    <w:altName w:val="Cambria"/>
    <w:panose1 w:val="020f0502020002030204"/>
    <w:charset w:val="00"/>
    <w:family w:val="auto"/>
    <w:pitch w:val="variable"/>
    <w:sig w:usb0="A00002EF" w:usb1="4000207B" w:usb2="00000000" w:usb3="00000000" w:csb0="0000009F" w:csb1="00000000"/>
  </w:font>
  <w:font w:name="Calibri">
    <w:altName w:val="Calibri"/>
    <w:panose1 w:val="020f0502020002030204"/>
    <w:charset w:val="00"/>
    <w:family w:val="auto"/>
    <w:pitch w:val="variable"/>
    <w:sig w:usb0="A00002EF" w:usb1="4000207B" w:usb2="00000000" w:usb3="00000000" w:csb0="0000009F" w:csb1="00000000"/>
  </w:font>
  <w:font w:name="方正书宋简体">
    <w:altName w:val="方正书宋简体"/>
    <w:panose1 w:val="020f0502020002030204"/>
    <w:charset w:val="134"/>
    <w:family w:val="auto"/>
    <w:pitch w:val="variable"/>
    <w:sig w:usb0="A00002EF" w:usb1="4000207B" w:usb2="00000000" w:usb3="00000000" w:csb0="0000009F" w:csb1="00000000"/>
  </w:font>
  <w:font w:name="楷体">
    <w:altName w:val="楷体"/>
    <w:panose1 w:val="020f0502020002030204"/>
    <w:charset w:val="134"/>
    <w:family w:val="auto"/>
    <w:pitch w:val="variable"/>
    <w:sig w:usb0="A00002EF" w:usb1="4000207B" w:usb2="00000000" w:usb3="00000000" w:csb0="0000009F" w:csb1="00000000"/>
  </w:font>
  <w:font w:name="Tahoma">
    <w:altName w:val="Tahoma"/>
    <w:panose1 w:val="020f0502020002030204"/>
    <w:charset w:val="00"/>
    <w:family w:val="auto"/>
    <w:pitch w:val="variable"/>
    <w:sig w:usb0="A00002EF" w:usb1="4000207B" w:usb2="00000000" w:usb3="00000000" w:csb0="0000009F" w:csb1="00000000"/>
  </w:font>
  <w:font w:name="仿宋">
    <w:altName w:val="仿宋"/>
    <w:panose1 w:val="020f0502020002030204"/>
    <w:charset w:val="134"/>
    <w:family w:val="auto"/>
    <w:pitch w:val="variable"/>
    <w:sig w:usb0="A00002EF" w:usb1="4000207B" w:usb2="00000000" w:usb3="00000000" w:csb0="0000009F" w:csb1="00000000"/>
  </w:font>
  <w:font w:name="Hiragino Sans GB">
    <w:altName w:val="Hiragino Sans GB"/>
    <w:panose1 w:val="020f0502020002030204"/>
    <w:charset w:val="00"/>
    <w:family w:val="auto"/>
    <w:pitch w:val="variable"/>
    <w:sig w:usb0="A00002EF" w:usb1="4000207B" w:usb2="00000000" w:usb3="00000000" w:csb0="0000009F" w:csb1="00000000"/>
  </w:font>
  <w:font w:name="Segoe Print">
    <w:altName w:val="Segoe Print"/>
    <w:panose1 w:val="020f0502020002030204"/>
    <w:charset w:val="00"/>
    <w:family w:val="auto"/>
    <w:pitch w:val="variable"/>
    <w:sig w:usb0="A00002EF" w:usb1="4000207B" w:usb2="00000000" w:usb3="00000000" w:csb0="0000009F" w:csb1="00000000"/>
  </w:font>
  <w:font w:name="Times">
    <w:altName w:val="Times"/>
    <w:panose1 w:val="020f0502020002030204"/>
    <w:charset w:val="00"/>
    <w:family w:val="auto"/>
    <w:pitch w:val="variable"/>
    <w:sig w:usb0="A00002EF" w:usb1="4000207B" w:usb2="00000000" w:usb3="00000000" w:csb0="0000009F" w:csb1="00000000"/>
  </w:font>
  <w:font w:name="微软雅黑">
    <w:altName w:val="微软雅黑"/>
    <w:panose1 w:val="020f0502020002030204"/>
    <w:charset w:val="134"/>
    <w:family w:val="auto"/>
    <w:pitch w:val="variable"/>
    <w:sig w:usb0="A00002EF" w:usb1="4000207B" w:usb2="00000000" w:usb3="00000000" w:csb0="0000009F" w:csb1="00000000"/>
  </w:font>
  <w:font w:name="Helvetica Neue">
    <w:altName w:val="Helvetica Neue"/>
    <w:panose1 w:val="020f0502020002030204"/>
    <w:charset w:val="00"/>
    <w:family w:val="auto"/>
    <w:pitch w:val="variable"/>
    <w:sig w:usb0="A00002EF" w:usb1="4000207B" w:usb2="00000000" w:usb3="00000000" w:csb0="000000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4104"/>
      <w:spacing w:lineRule="auto" w:line="272"/>
      <w:ind w:left="0" w:firstLine="0"/>
      <w:rPr>
        <w:rFonts w:ascii="Times New Roman" w:eastAsia="Times New Roman" w:hAnsi="Times New Roman"/>
        <w:sz w:val="20"/>
        <w:szCs w:val="20"/>
      </w:rPr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4102"/>
      <w:spacing w:lineRule="auto" w:line="272"/>
      <w:ind w:left="0" w:firstLine="0"/>
      <w:rPr>
        <w:rFonts w:ascii="Times New Roman" w:eastAsia="Times New Roman" w:hAnsi="Times New Roman"/>
        <w:sz w:val="20"/>
        <w:szCs w:val="20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4103"/>
      <w:spacing w:lineRule="auto" w:line="272"/>
      <w:ind w:left="0" w:firstLine="0"/>
      <w:rPr>
        <w:rFonts w:ascii="Times New Roman" w:eastAsia="Times New Roman" w:hAnsi="Times New Roman"/>
        <w:sz w:val="20"/>
        <w:szCs w:val="20"/>
      </w:rPr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4099"/>
      <w:tabs>
        <w:tab w:val="center" w:leader="none" w:pos="4153"/>
        <w:tab w:val="right" w:leader="none" w:pos="8306"/>
      </w:tabs>
      <w:spacing w:lineRule="auto" w:line="240"/>
      <w:ind w:left="0" w:firstLine="0"/>
      <w:rPr>
        <w:rFonts w:ascii="Times New Roman" w:eastAsia="Times New Roman" w:hAnsi="Times New Roman"/>
        <w:sz w:val="18"/>
        <w:szCs w:val="18"/>
      </w:rPr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4100"/>
      <w:spacing w:lineRule="auto" w:line="272"/>
      <w:ind w:left="0" w:firstLine="0"/>
      <w:rPr>
        <w:rFonts w:ascii="Times New Roman" w:eastAsia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바탕" w:hAnsi="Times New Roman"/>
      </w:rPr>
    </w:rPrDefault>
    <w:pPrDefault>
      <w:pPr/>
    </w:pPrDefault>
  </w:docDefaults>
  <w:style w:type="paragraph" w:default="1" w:styleId="style0">
    <w:name w:val="Normal"/>
    <w:next w:val="style0"/>
    <w:pPr>
      <w:widowControl w:val="false"/>
      <w:wordWrap w:val="false"/>
      <w:autoSpaceDE w:val="false"/>
      <w:autoSpaceDN w:val="false"/>
      <w:jc w:val="both"/>
    </w:pPr>
    <w:rPr>
      <w:rFonts w:ascii="바탕" w:eastAsia="바탕"/>
      <w:kern w:val="2"/>
      <w:lang w:val="en-US" w:bidi="ar-SA" w:eastAsia="ko-KR"/>
    </w:rPr>
  </w:style>
  <w:style w:type="character" w:default="1" w:styleId="style65">
    <w:name w:val="Default Paragraph Font"/>
    <w:next w:val="style65"/>
  </w:style>
  <w:style w:type="table" w:customStyle="1" w:styleId="style4097">
    <w:name w:val="Default Table"/>
    <w:next w:val="style4097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8">
    <w:name w:val="ParaAttribute0"/>
    <w:next w:val="style4098"/>
    <w:pPr>
      <w:shd w:val="solid" w:color="ffffff" w:fill="auto"/>
      <w:wordWrap w:val="false"/>
      <w:ind w:left="0" w:firstLine="0"/>
      <w:jc w:val="left"/>
    </w:pPr>
    <w:rPr/>
  </w:style>
  <w:style w:type="paragraph" w:customStyle="1" w:styleId="style4099">
    <w:name w:val="ParaAttribute1"/>
    <w:next w:val="style4099"/>
    <w:pPr>
      <w:widowControl w:val="false"/>
      <w:tabs>
        <w:tab w:val="center" w:leader="none" w:pos="4153"/>
        <w:tab w:val="right" w:leader="none" w:pos="8306"/>
      </w:tabs>
      <w:wordWrap w:val="false"/>
      <w:ind w:left="0" w:firstLine="0"/>
      <w:jc w:val="both"/>
    </w:pPr>
    <w:rPr/>
  </w:style>
  <w:style w:type="paragraph" w:customStyle="1" w:styleId="style4100">
    <w:name w:val="ParaAttribute2"/>
    <w:next w:val="style4100"/>
    <w:pPr>
      <w:widowControl w:val="false"/>
      <w:wordWrap w:val="false"/>
      <w:ind w:left="0" w:firstLine="0"/>
      <w:jc w:val="left"/>
    </w:pPr>
    <w:rPr/>
  </w:style>
  <w:style w:type="paragraph" w:customStyle="1" w:styleId="style4101">
    <w:name w:val="ParaAttribute3"/>
    <w:next w:val="style4101"/>
    <w:pPr>
      <w:widowControl w:val="false"/>
      <w:wordWrap w:val="false"/>
      <w:ind w:left="0" w:firstLine="0"/>
      <w:jc w:val="left"/>
    </w:pPr>
    <w:rPr/>
  </w:style>
  <w:style w:type="paragraph" w:customStyle="1" w:styleId="style4102">
    <w:name w:val="ParaAttribute4"/>
    <w:next w:val="style4102"/>
    <w:pPr>
      <w:widowControl w:val="false"/>
      <w:wordWrap w:val="false"/>
      <w:ind w:left="0" w:firstLine="0"/>
      <w:jc w:val="left"/>
    </w:pPr>
    <w:rPr/>
  </w:style>
  <w:style w:type="paragraph" w:customStyle="1" w:styleId="style4103">
    <w:name w:val="ParaAttribute5"/>
    <w:next w:val="style4103"/>
    <w:pPr>
      <w:widowControl w:val="false"/>
      <w:wordWrap w:val="false"/>
      <w:ind w:left="0" w:firstLine="0"/>
      <w:jc w:val="left"/>
    </w:pPr>
    <w:rPr/>
  </w:style>
  <w:style w:type="paragraph" w:customStyle="1" w:styleId="style4104">
    <w:name w:val="ParaAttribute6"/>
    <w:next w:val="style4104"/>
    <w:pPr>
      <w:widowControl w:val="false"/>
      <w:wordWrap w:val="false"/>
      <w:ind w:left="0" w:firstLine="0"/>
      <w:jc w:val="left"/>
    </w:pPr>
    <w:rPr/>
  </w:style>
  <w:style w:type="paragraph" w:customStyle="1" w:styleId="style4105">
    <w:name w:val="ParaAttribute7"/>
    <w:next w:val="style4105"/>
    <w:pPr>
      <w:shd w:val="solid" w:color="ffffff" w:fill="auto"/>
      <w:wordWrap w:val="false"/>
      <w:ind w:left="0" w:firstLine="0"/>
      <w:jc w:val="center"/>
    </w:pPr>
    <w:rPr/>
  </w:style>
  <w:style w:type="paragraph" w:customStyle="1" w:styleId="style4106">
    <w:name w:val="ParaAttribute8"/>
    <w:next w:val="style4106"/>
    <w:pPr>
      <w:shd w:val="solid" w:color="ffffff" w:fill="auto"/>
      <w:wordWrap w:val="false"/>
      <w:ind w:left="0" w:firstLine="0"/>
      <w:jc w:val="center"/>
    </w:pPr>
    <w:rPr/>
  </w:style>
  <w:style w:type="paragraph" w:customStyle="1" w:styleId="style4107">
    <w:name w:val="ParaAttribute9"/>
    <w:next w:val="style4107"/>
    <w:pPr>
      <w:shd w:val="solid" w:color="ffffff" w:fill="auto"/>
      <w:wordWrap w:val="false"/>
      <w:ind w:left="0" w:firstLine="0"/>
      <w:jc w:val="center"/>
    </w:pPr>
    <w:rPr/>
  </w:style>
  <w:style w:type="paragraph" w:customStyle="1" w:styleId="style4108">
    <w:name w:val="ParaAttribute10"/>
    <w:next w:val="style4108"/>
    <w:pPr>
      <w:shd w:val="solid" w:color="ffffff" w:fill="auto"/>
      <w:wordWrap w:val="false"/>
      <w:ind w:left="0" w:firstLine="0"/>
      <w:jc w:val="left"/>
    </w:pPr>
    <w:rPr/>
  </w:style>
  <w:style w:type="paragraph" w:customStyle="1" w:styleId="style4109">
    <w:name w:val="ParaAttribute11"/>
    <w:next w:val="style4109"/>
    <w:pPr>
      <w:wordWrap w:val="false"/>
      <w:ind w:left="0" w:firstLine="0"/>
      <w:jc w:val="left"/>
    </w:pPr>
    <w:rPr/>
  </w:style>
  <w:style w:type="paragraph" w:customStyle="1" w:styleId="style4110">
    <w:name w:val="ParaAttribute12"/>
    <w:next w:val="style4110"/>
    <w:pPr>
      <w:wordWrap w:val="false"/>
      <w:spacing w:after="200"/>
      <w:ind w:left="0" w:firstLine="0"/>
      <w:jc w:val="left"/>
    </w:pPr>
    <w:rPr/>
  </w:style>
  <w:style w:type="paragraph" w:customStyle="1" w:styleId="style4111">
    <w:name w:val="ParaAttribute13"/>
    <w:next w:val="style4111"/>
    <w:pPr>
      <w:wordWrap w:val="false"/>
      <w:spacing w:after="200"/>
      <w:ind w:left="0" w:firstLine="0"/>
      <w:jc w:val="left"/>
    </w:pPr>
    <w:rPr/>
  </w:style>
  <w:style w:type="paragraph" w:customStyle="1" w:styleId="style4112">
    <w:name w:val="ParaAttribute14"/>
    <w:next w:val="style4112"/>
    <w:pPr>
      <w:wordWrap w:val="false"/>
      <w:spacing w:after="200"/>
      <w:ind w:firstLine="560"/>
      <w:jc w:val="left"/>
    </w:pPr>
    <w:rPr/>
  </w:style>
  <w:style w:type="paragraph" w:customStyle="1" w:styleId="style4113">
    <w:name w:val="ParaAttribute15"/>
    <w:next w:val="style4113"/>
    <w:pPr>
      <w:wordWrap w:val="false"/>
      <w:spacing w:after="200"/>
      <w:ind w:left="0" w:firstLine="0"/>
      <w:jc w:val="left"/>
    </w:pPr>
    <w:rPr/>
  </w:style>
  <w:style w:type="paragraph" w:customStyle="1" w:styleId="style4114">
    <w:name w:val="ParaAttribute16"/>
    <w:next w:val="style4114"/>
    <w:pPr>
      <w:tabs>
        <w:tab w:val="left" w:leader="none" w:pos="5000"/>
      </w:tabs>
      <w:wordWrap w:val="false"/>
      <w:spacing w:before="200" w:after="200"/>
      <w:ind w:left="0" w:firstLine="0"/>
      <w:jc w:val="left"/>
    </w:pPr>
    <w:rPr/>
  </w:style>
  <w:style w:type="paragraph" w:customStyle="1" w:styleId="style4115">
    <w:name w:val="ParaAttribute17"/>
    <w:next w:val="style4115"/>
    <w:pPr>
      <w:wordWrap w:val="false"/>
      <w:topLinePunct/>
      <w:spacing w:after="240"/>
      <w:ind w:left="0" w:firstLine="0"/>
      <w:jc w:val="left"/>
    </w:pPr>
    <w:rPr/>
  </w:style>
  <w:style w:type="paragraph" w:customStyle="1" w:styleId="style4116">
    <w:name w:val="ParaAttribute18"/>
    <w:next w:val="style4116"/>
    <w:pPr>
      <w:shd w:val="solid" w:color="ffffff" w:fill="auto"/>
      <w:wordWrap w:val="false"/>
      <w:spacing w:after="120"/>
      <w:ind w:left="700" w:hanging="700"/>
      <w:jc w:val="left"/>
    </w:pPr>
    <w:rPr/>
  </w:style>
  <w:style w:type="paragraph" w:customStyle="1" w:styleId="style4117">
    <w:name w:val="ParaAttribute19"/>
    <w:next w:val="style4117"/>
    <w:pPr>
      <w:wordWrap w:val="false"/>
      <w:spacing w:after="120"/>
      <w:ind w:left="700" w:hanging="700"/>
      <w:jc w:val="left"/>
    </w:pPr>
    <w:rPr/>
  </w:style>
  <w:style w:type="character" w:customStyle="1" w:styleId="style4118">
    <w:name w:val="CharAttribute0"/>
    <w:next w:val="style4118"/>
    <w:rPr>
      <w:rFonts w:ascii="宋体" w:eastAsia="宋体"/>
      <w:sz w:val="24"/>
      <w:shd w:val="clear" w:color="auto" w:fill="ffffff"/>
    </w:rPr>
  </w:style>
  <w:style w:type="character" w:customStyle="1" w:styleId="style4119">
    <w:name w:val="CharAttribute1"/>
    <w:next w:val="style4119"/>
    <w:rPr>
      <w:rFonts w:ascii="Times New Roman" w:eastAsia="Times New Roman"/>
      <w:sz w:val="18"/>
    </w:rPr>
  </w:style>
  <w:style w:type="character" w:customStyle="1" w:styleId="style4120">
    <w:name w:val="CharAttribute2"/>
    <w:next w:val="style4120"/>
    <w:rPr>
      <w:rFonts w:ascii="Times New Roman" w:eastAsia="Times New Roman"/>
    </w:rPr>
  </w:style>
  <w:style w:type="character" w:customStyle="1" w:styleId="style4121">
    <w:name w:val="CharAttribute3"/>
    <w:next w:val="style4121"/>
    <w:rPr>
      <w:rFonts w:ascii="Times New Roman" w:eastAsia="Times New Roman"/>
    </w:rPr>
  </w:style>
  <w:style w:type="character" w:customStyle="1" w:styleId="style4122">
    <w:name w:val="CharAttribute4"/>
    <w:next w:val="style4122"/>
    <w:rPr>
      <w:rFonts w:ascii="Times New Roman" w:eastAsia="Times New Roman"/>
    </w:rPr>
  </w:style>
  <w:style w:type="character" w:customStyle="1" w:styleId="style4123">
    <w:name w:val="CharAttribute5"/>
    <w:next w:val="style4123"/>
    <w:rPr>
      <w:rFonts w:ascii="Times New Roman" w:eastAsia="Times New Roman"/>
    </w:rPr>
  </w:style>
  <w:style w:type="character" w:customStyle="1" w:styleId="style4124">
    <w:name w:val="CharAttribute6"/>
    <w:next w:val="style4124"/>
    <w:rPr>
      <w:rFonts w:ascii="Times New Roman" w:eastAsia="Times New Roman"/>
    </w:rPr>
  </w:style>
  <w:style w:type="character" w:customStyle="1" w:styleId="style4125">
    <w:name w:val="CharAttribute7"/>
    <w:next w:val="style4125"/>
    <w:rPr>
      <w:rFonts w:ascii="方正书宋简体" w:eastAsia="方正书宋简体"/>
      <w:b/>
      <w:sz w:val="24"/>
      <w:shd w:val="clear" w:color="auto" w:fill="ffffff"/>
    </w:rPr>
  </w:style>
  <w:style w:type="character" w:customStyle="1" w:styleId="style4126">
    <w:name w:val="CharAttribute8"/>
    <w:next w:val="style4126"/>
    <w:rPr>
      <w:rFonts w:ascii="宋体" w:eastAsia="宋体"/>
      <w:color w:val="ff0000"/>
      <w:sz w:val="144"/>
      <w:shd w:val="clear" w:color="auto" w:fill="ffffff"/>
    </w:rPr>
  </w:style>
  <w:style w:type="character" w:customStyle="1" w:styleId="style4127">
    <w:name w:val="CharAttribute9"/>
    <w:next w:val="style4127"/>
    <w:rPr>
      <w:rFonts w:ascii="楷体" w:eastAsia="宋体"/>
      <w:b/>
      <w:sz w:val="36"/>
      <w:shd w:val="clear" w:color="auto" w:fill="ffffff"/>
    </w:rPr>
  </w:style>
  <w:style w:type="character" w:customStyle="1" w:styleId="style4128">
    <w:name w:val="CharAttribute10"/>
    <w:next w:val="style4128"/>
    <w:rPr>
      <w:rFonts w:ascii="宋体" w:eastAsia="宋体"/>
      <w:b/>
      <w:sz w:val="44"/>
      <w:shd w:val="clear" w:color="auto" w:fill="ffffff"/>
    </w:rPr>
  </w:style>
  <w:style w:type="character" w:customStyle="1" w:styleId="style4129">
    <w:name w:val="CharAttribute11"/>
    <w:next w:val="style4129"/>
    <w:rPr>
      <w:rFonts w:ascii="Times New Roman" w:eastAsia="Times New Roman"/>
      <w:sz w:val="21"/>
    </w:rPr>
  </w:style>
  <w:style w:type="character" w:customStyle="1" w:styleId="style4130">
    <w:name w:val="CharAttribute12"/>
    <w:next w:val="style4130"/>
    <w:rPr>
      <w:rFonts w:ascii="Times New Roman" w:eastAsia="Times New Roman"/>
      <w:sz w:val="21"/>
    </w:rPr>
  </w:style>
  <w:style w:type="character" w:customStyle="1" w:styleId="style4131">
    <w:name w:val="CharAttribute13"/>
    <w:next w:val="style4131"/>
    <w:rPr>
      <w:rFonts w:ascii="宋体" w:eastAsia="宋体"/>
      <w:sz w:val="24"/>
      <w:shd w:val="clear" w:color="auto" w:fill="ffffff"/>
    </w:rPr>
  </w:style>
  <w:style w:type="character" w:customStyle="1" w:styleId="style4132">
    <w:name w:val="CharAttribute14"/>
    <w:next w:val="style4132"/>
    <w:rPr>
      <w:rFonts w:ascii="宋体" w:eastAsia="宋体"/>
      <w:b/>
      <w:sz w:val="44"/>
      <w:shd w:val="clear" w:color="auto" w:fill="ffffff"/>
    </w:rPr>
  </w:style>
  <w:style w:type="character" w:customStyle="1" w:styleId="style4133">
    <w:name w:val="CharAttribute15"/>
    <w:next w:val="style4133"/>
    <w:rPr>
      <w:rFonts w:ascii="宋体" w:eastAsia="宋体"/>
      <w:b/>
      <w:sz w:val="32"/>
    </w:rPr>
  </w:style>
  <w:style w:type="character" w:customStyle="1" w:styleId="style4134">
    <w:name w:val="CharAttribute16"/>
    <w:next w:val="style4134"/>
    <w:rPr>
      <w:rFonts w:ascii="宋体" w:eastAsia="宋体"/>
      <w:b/>
      <w:sz w:val="32"/>
    </w:rPr>
  </w:style>
  <w:style w:type="character" w:customStyle="1" w:styleId="style4135">
    <w:name w:val="CharAttribute17"/>
    <w:next w:val="style4135"/>
    <w:rPr>
      <w:rFonts w:ascii="宋体" w:eastAsia="宋体"/>
      <w:sz w:val="28"/>
    </w:rPr>
  </w:style>
  <w:style w:type="character" w:customStyle="1" w:styleId="style4136">
    <w:name w:val="CharAttribute18"/>
    <w:next w:val="style4136"/>
    <w:rPr>
      <w:rFonts w:ascii="宋体" w:eastAsia="宋体"/>
      <w:sz w:val="28"/>
    </w:rPr>
  </w:style>
  <w:style w:type="character" w:customStyle="1" w:styleId="style4137">
    <w:name w:val="CharAttribute19"/>
    <w:next w:val="style4137"/>
    <w:rPr>
      <w:rFonts w:ascii="宋体" w:eastAsia="宋体"/>
      <w:sz w:val="24"/>
    </w:rPr>
  </w:style>
  <w:style w:type="character" w:customStyle="1" w:styleId="style4138">
    <w:name w:val="CharAttribute20"/>
    <w:next w:val="style4138"/>
    <w:rPr>
      <w:rFonts w:ascii="宋体" w:eastAsia="宋体"/>
      <w:sz w:val="24"/>
    </w:rPr>
  </w:style>
  <w:style w:type="character" w:customStyle="1" w:styleId="style4139">
    <w:name w:val="CharAttribute21"/>
    <w:next w:val="style4139"/>
    <w:rPr>
      <w:rFonts w:ascii="宋体" w:eastAsia="宋体"/>
      <w:sz w:val="44"/>
    </w:rPr>
  </w:style>
  <w:style w:type="character" w:customStyle="1" w:styleId="style4140">
    <w:name w:val="CharAttribute22"/>
    <w:next w:val="style4140"/>
    <w:rPr>
      <w:rFonts w:ascii="宋体" w:eastAsia="宋体"/>
      <w:sz w:val="44"/>
    </w:rPr>
  </w:style>
  <w:style w:type="character" w:customStyle="1" w:styleId="style4141">
    <w:name w:val="CharAttribute23"/>
    <w:next w:val="style4141"/>
    <w:rPr>
      <w:rFonts w:ascii="宋体" w:eastAsia="宋体"/>
      <w:sz w:val="44"/>
    </w:rPr>
  </w:style>
  <w:style w:type="character" w:customStyle="1" w:styleId="style4142">
    <w:name w:val="CharAttribute24"/>
    <w:next w:val="style4142"/>
    <w:rPr>
      <w:rFonts w:ascii="宋体" w:eastAsia="宋体"/>
      <w:b/>
      <w:sz w:val="28"/>
      <w:shd w:val="clear" w:color="auto" w:fill="ffffff"/>
    </w:rPr>
  </w:style>
  <w:style w:type="character" w:customStyle="1" w:styleId="style4143">
    <w:name w:val="CharAttribute25"/>
    <w:next w:val="style4143"/>
    <w:rPr>
      <w:rFonts w:ascii="宋体" w:eastAsia="宋体"/>
      <w:b/>
      <w:sz w:val="28"/>
      <w:shd w:val="clear" w:color="auto" w:fill="ffffff"/>
    </w:rPr>
  </w:style>
  <w:style w:type="character" w:customStyle="1" w:styleId="style4144">
    <w:name w:val="CharAttribute26"/>
    <w:next w:val="style4144"/>
    <w:rPr>
      <w:rFonts w:ascii="Tahoma" w:eastAsia="Tahoma"/>
      <w:sz w:val="28"/>
    </w:rPr>
  </w:style>
  <w:style w:type="character" w:customStyle="1" w:styleId="style4145">
    <w:name w:val="CharAttribute27"/>
    <w:next w:val="style4145"/>
    <w:rPr>
      <w:rFonts w:ascii="Tahoma" w:eastAsia="Tahoma"/>
      <w:sz w:val="28"/>
    </w:rPr>
  </w:style>
  <w:style w:type="character" w:customStyle="1" w:styleId="style4146">
    <w:name w:val="CharAttribute28"/>
    <w:next w:val="style4146"/>
    <w:rPr>
      <w:rFonts w:ascii="Times New Roman" w:eastAsia="宋体"/>
      <w:sz w:val="28"/>
    </w:rPr>
  </w:style>
  <w:style w:type="character" w:customStyle="1" w:styleId="style4147">
    <w:name w:val="CharAttribute29"/>
    <w:next w:val="style4147"/>
    <w:rPr>
      <w:rFonts w:ascii="Times New Roman" w:eastAsia="宋体"/>
      <w:sz w:val="28"/>
    </w:rPr>
  </w:style>
  <w:style w:type="character" w:customStyle="1" w:styleId="style4148">
    <w:name w:val="CharAttribute30"/>
    <w:next w:val="style4148"/>
    <w:rPr>
      <w:rFonts w:ascii="宋体" w:eastAsia="宋体"/>
      <w:sz w:val="28"/>
      <w:shd w:val="clear" w:color="auto" w:fill="ffffff"/>
    </w:rPr>
  </w:style>
  <w:style w:type="character" w:customStyle="1" w:styleId="style4149">
    <w:name w:val="CharAttribute31"/>
    <w:next w:val="style4149"/>
    <w:rPr>
      <w:rFonts w:ascii="仿宋" w:eastAsia="宋体"/>
      <w:sz w:val="28"/>
      <w:shd w:val="clear" w:color="auto" w:fill="ffffff"/>
    </w:rPr>
  </w:style>
  <w:style w:type="character" w:customStyle="1" w:styleId="style4150">
    <w:name w:val="CharAttribute32"/>
    <w:next w:val="style4150"/>
    <w:rPr>
      <w:rFonts w:ascii="宋体" w:eastAsia="宋体"/>
      <w:sz w:val="28"/>
      <w:shd w:val="clear" w:color="auto" w:fill="ffffff"/>
    </w:rPr>
  </w:style>
  <w:style w:type="character" w:customStyle="1" w:styleId="style4151">
    <w:name w:val="CharAttribute33"/>
    <w:next w:val="style4151"/>
    <w:rPr>
      <w:rFonts w:ascii="宋体" w:eastAsia="宋体"/>
      <w:sz w:val="2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oter" Target="footer4.xml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header" Target="header5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1887</Words>
  <Characters>1957</Characters>
  <Application>WPS Office</Application>
  <DocSecurity>0</DocSecurity>
  <Paragraphs>44</Paragraphs>
  <ScaleCrop>false</ScaleCrop>
  <Company>Sky123.Org</Company>
  <LinksUpToDate>false</LinksUpToDate>
  <CharactersWithSpaces>1988</CharactersWithSpaces>
  <SharedDoc>false</SharedDoc>
  <HyperlinksChanged>false</HyperlinksChanged>
  <MMClips>0</MMClips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2016-09-12T02:33:07Z</dcterms:created>
  <dc:creator>Tian</dc:creator>
  <lastModifiedBy>HUAWEI MT7-TL10</lastModifiedBy>
  <dcterms:modified xsi:type="dcterms:W3CDTF">2016-09-12T02:33:07Z</dcterms:modified>
  <revision>3</revision>
  <dc:title>内部刊物</dc:title>
</coreProperties>
</file>