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29" w:rsidRDefault="00114DCE">
      <w:pPr>
        <w:shd w:val="solid" w:color="FFFFFF" w:fill="auto"/>
        <w:autoSpaceDN w:val="0"/>
        <w:snapToGrid w:val="0"/>
        <w:rPr>
          <w:rFonts w:hint="default"/>
          <w:shd w:val="clear" w:color="auto" w:fill="FFFFFF"/>
        </w:rPr>
      </w:pP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内部刊物</w:t>
      </w:r>
    </w:p>
    <w:p w:rsidR="00385B29" w:rsidRDefault="00114DCE">
      <w:pPr>
        <w:shd w:val="solid" w:color="FFFFFF" w:fill="auto"/>
        <w:autoSpaceDN w:val="0"/>
        <w:snapToGrid w:val="0"/>
        <w:jc w:val="center"/>
        <w:rPr>
          <w:rFonts w:hint="default"/>
          <w:shd w:val="clear" w:color="auto" w:fill="FFFFFF"/>
        </w:rPr>
      </w:pPr>
      <w:r>
        <w:rPr>
          <w:color w:val="FF0000"/>
          <w:sz w:val="144"/>
          <w:shd w:val="clear" w:color="auto" w:fill="FFFFFF"/>
        </w:rPr>
        <w:t>华</w:t>
      </w:r>
      <w:proofErr w:type="gramStart"/>
      <w:r>
        <w:rPr>
          <w:color w:val="FF0000"/>
          <w:sz w:val="144"/>
          <w:shd w:val="clear" w:color="auto" w:fill="FFFFFF"/>
        </w:rPr>
        <w:t>电团讯</w:t>
      </w:r>
      <w:proofErr w:type="gramEnd"/>
      <w:r>
        <w:rPr>
          <w:color w:val="FF0000"/>
          <w:sz w:val="144"/>
          <w:shd w:val="clear" w:color="auto" w:fill="FFFFFF"/>
        </w:rPr>
        <w:t xml:space="preserve"> </w:t>
      </w:r>
    </w:p>
    <w:p w:rsidR="00385B29" w:rsidRDefault="00114DCE">
      <w:pPr>
        <w:shd w:val="solid" w:color="FFFFFF" w:fill="auto"/>
        <w:autoSpaceDN w:val="0"/>
        <w:snapToGrid w:val="0"/>
        <w:jc w:val="center"/>
        <w:outlineLvl w:val="0"/>
        <w:rPr>
          <w:rFonts w:ascii="楷体" w:hint="default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>
        <w:rPr>
          <w:rFonts w:ascii="楷体"/>
          <w:b/>
          <w:color w:val="000000"/>
          <w:sz w:val="36"/>
          <w:shd w:val="clear" w:color="auto" w:fill="FFFFFF"/>
        </w:rPr>
        <w:t>6</w:t>
      </w:r>
      <w:r>
        <w:rPr>
          <w:rFonts w:ascii="楷体"/>
          <w:b/>
          <w:color w:val="000000"/>
          <w:sz w:val="36"/>
          <w:shd w:val="clear" w:color="auto" w:fill="FFFFFF"/>
        </w:rPr>
        <w:t>年第</w:t>
      </w:r>
      <w:r>
        <w:rPr>
          <w:rFonts w:ascii="楷体"/>
          <w:b/>
          <w:color w:val="000000"/>
          <w:sz w:val="36"/>
          <w:shd w:val="clear" w:color="auto" w:fill="FFFFFF"/>
        </w:rPr>
        <w:t>12</w:t>
      </w:r>
      <w:r>
        <w:rPr>
          <w:rFonts w:ascii="楷体"/>
          <w:b/>
          <w:color w:val="000000"/>
          <w:sz w:val="36"/>
          <w:shd w:val="clear" w:color="auto" w:fill="FFFFFF"/>
        </w:rPr>
        <w:t>期总第</w:t>
      </w:r>
      <w:r>
        <w:rPr>
          <w:rFonts w:ascii="楷体"/>
          <w:b/>
          <w:color w:val="000000"/>
          <w:sz w:val="36"/>
          <w:shd w:val="clear" w:color="auto" w:fill="FFFFFF"/>
        </w:rPr>
        <w:t>111</w:t>
      </w:r>
      <w:r>
        <w:rPr>
          <w:rFonts w:ascii="楷体"/>
          <w:b/>
          <w:color w:val="000000"/>
          <w:sz w:val="36"/>
          <w:shd w:val="clear" w:color="auto" w:fill="FFFFFF"/>
        </w:rPr>
        <w:t>期</w:t>
      </w:r>
    </w:p>
    <w:p w:rsidR="00385B29" w:rsidRDefault="00385B29">
      <w:pPr>
        <w:shd w:val="solid" w:color="FFFFFF" w:fill="auto"/>
        <w:autoSpaceDN w:val="0"/>
        <w:snapToGrid w:val="0"/>
        <w:jc w:val="center"/>
        <w:rPr>
          <w:rFonts w:hint="default"/>
          <w:shd w:val="clear" w:color="auto" w:fill="FFFFFF"/>
        </w:rPr>
      </w:pPr>
    </w:p>
    <w:p w:rsidR="00385B29" w:rsidRDefault="00114DCE">
      <w:pPr>
        <w:shd w:val="solid" w:color="FFFFFF" w:fill="auto"/>
        <w:autoSpaceDN w:val="0"/>
        <w:snapToGrid w:val="0"/>
        <w:rPr>
          <w:rFonts w:hint="default"/>
          <w:shd w:val="clear" w:color="auto" w:fill="FFFFFF"/>
        </w:rPr>
      </w:pP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共青团华北电力大学委员会宣传部编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 xml:space="preserve">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6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年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5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月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15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日</w:t>
      </w:r>
    </w:p>
    <w:p w:rsidR="00385B29" w:rsidRDefault="00385B29">
      <w:pPr>
        <w:shd w:val="solid" w:color="FFFFFF" w:fill="auto"/>
        <w:autoSpaceDN w:val="0"/>
        <w:snapToGrid w:val="0"/>
        <w:rPr>
          <w:rFonts w:hint="default"/>
          <w:b/>
          <w:sz w:val="44"/>
          <w:szCs w:val="18"/>
          <w:shd w:val="clear" w:color="auto" w:fill="FFFFFF"/>
        </w:rPr>
      </w:pPr>
      <w:r w:rsidRPr="00385B29">
        <w:rPr>
          <w:rFonts w:ascii="Times New Roman" w:hAnsi="Times New Roman" w:cs="Times New Roman" w:hint="default"/>
          <w:kern w:val="2"/>
          <w:sz w:val="21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8" o:spid="_x0000_s1026" type="#_x0000_t32" style="position:absolute;margin-left:2.25pt;margin-top:8.1pt;width:403.5pt;height:.05pt;z-index:251654656"/>
        </w:pict>
      </w:r>
      <w:r w:rsidR="00114DCE">
        <w:rPr>
          <w:shd w:val="clear" w:color="auto" w:fill="FFFFFF"/>
        </w:rPr>
        <w:br/>
      </w:r>
      <w:r w:rsidR="00114DCE">
        <w:rPr>
          <w:b/>
          <w:color w:val="000000"/>
          <w:sz w:val="44"/>
          <w:szCs w:val="18"/>
          <w:shd w:val="clear" w:color="auto" w:fill="FFFFFF"/>
        </w:rPr>
        <w:t>【本周要闻</w:t>
      </w:r>
      <w:r w:rsidR="00114DCE">
        <w:rPr>
          <w:b/>
          <w:sz w:val="44"/>
          <w:szCs w:val="18"/>
          <w:shd w:val="clear" w:color="auto" w:fill="FFFFFF"/>
        </w:rPr>
        <w:t>】</w:t>
      </w:r>
    </w:p>
    <w:p w:rsidR="00385B29" w:rsidRDefault="00114DCE">
      <w:pPr>
        <w:snapToGrid w:val="0"/>
        <w:spacing w:after="200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※</w:t>
      </w:r>
      <w:r>
        <w:rPr>
          <w:b/>
          <w:sz w:val="32"/>
          <w:szCs w:val="32"/>
        </w:rPr>
        <w:t>京剧《裘盛戎》</w:t>
      </w:r>
      <w:r>
        <w:rPr>
          <w:b/>
          <w:sz w:val="32"/>
          <w:szCs w:val="32"/>
        </w:rPr>
        <w:t>圆满落幕</w:t>
      </w:r>
    </w:p>
    <w:p w:rsidR="00285E53" w:rsidRDefault="00114DCE" w:rsidP="00285E53">
      <w:pPr>
        <w:snapToGrid w:val="0"/>
        <w:spacing w:after="200"/>
        <w:ind w:firstLine="555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周二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，民族艺术进校园之北京京剧院原创京剧《裘盛戎》华北电力大学专场在主楼礼堂隆重上演。</w:t>
      </w:r>
    </w:p>
    <w:p w:rsidR="00385B29" w:rsidRDefault="00114DCE" w:rsidP="00285E53">
      <w:pPr>
        <w:snapToGrid w:val="0"/>
        <w:spacing w:after="200"/>
        <w:ind w:firstLine="555"/>
        <w:rPr>
          <w:rFonts w:hint="default"/>
          <w:sz w:val="28"/>
          <w:szCs w:val="28"/>
        </w:rPr>
      </w:pPr>
      <w:r>
        <w:rPr>
          <w:sz w:val="28"/>
          <w:szCs w:val="28"/>
        </w:rPr>
        <w:t>《裘盛戎》截取北京京剧院</w:t>
      </w:r>
      <w:proofErr w:type="gramStart"/>
      <w:r>
        <w:rPr>
          <w:sz w:val="28"/>
          <w:szCs w:val="28"/>
        </w:rPr>
        <w:t>的创院艺术家</w:t>
      </w:r>
      <w:proofErr w:type="gramEnd"/>
      <w:r>
        <w:rPr>
          <w:sz w:val="28"/>
          <w:szCs w:val="28"/>
        </w:rPr>
        <w:t>、京剧花脸表演流派的创始人京剧大师裘盛戎艺术生涯的最后片段</w:t>
      </w:r>
      <w:r>
        <w:rPr>
          <w:sz w:val="28"/>
          <w:szCs w:val="28"/>
        </w:rPr>
        <w:t>，</w:t>
      </w:r>
      <w:r>
        <w:rPr>
          <w:sz w:val="28"/>
          <w:szCs w:val="28"/>
        </w:rPr>
        <w:t>讲述了</w:t>
      </w:r>
      <w:r>
        <w:rPr>
          <w:sz w:val="28"/>
          <w:szCs w:val="28"/>
        </w:rPr>
        <w:t>上个世纪六十年代中后期北京京剧团创排现代京剧《杜鹃山》的一波三折</w:t>
      </w:r>
      <w:r>
        <w:rPr>
          <w:sz w:val="28"/>
          <w:szCs w:val="28"/>
        </w:rPr>
        <w:t>。</w:t>
      </w:r>
      <w:r>
        <w:rPr>
          <w:sz w:val="28"/>
          <w:szCs w:val="28"/>
        </w:rPr>
        <w:t>在一段对裘盛戎</w:t>
      </w:r>
      <w:proofErr w:type="gramStart"/>
      <w:r>
        <w:rPr>
          <w:sz w:val="28"/>
          <w:szCs w:val="28"/>
        </w:rPr>
        <w:t>先生事迹</w:t>
      </w:r>
      <w:proofErr w:type="gramEnd"/>
      <w:r>
        <w:rPr>
          <w:sz w:val="28"/>
          <w:szCs w:val="28"/>
        </w:rPr>
        <w:t>的简要介绍之后，灯光熄灭，舞台后方传来铿锵的锣鼓声，</w:t>
      </w:r>
      <w:r>
        <w:rPr>
          <w:sz w:val="28"/>
          <w:szCs w:val="28"/>
        </w:rPr>
        <w:t>表演正式开始。剧中一句</w:t>
      </w:r>
      <w:proofErr w:type="gramStart"/>
      <w:r>
        <w:rPr>
          <w:sz w:val="28"/>
          <w:szCs w:val="28"/>
        </w:rPr>
        <w:t>句饱涵</w:t>
      </w:r>
      <w:proofErr w:type="gramEnd"/>
      <w:r>
        <w:rPr>
          <w:sz w:val="28"/>
          <w:szCs w:val="28"/>
        </w:rPr>
        <w:t>深情的台词、一个个扣击人心的情节、一次次现实与理想的冲突，都让现场观众内心唏嘘不已。舞台上演员圆浑细腻的嗓音将京剧的魅力表现得淋漓尽致。观众时而为炉火纯青的表演拍案叫绝，时而又为一波三折的剧情不禁潸然泪下。</w:t>
      </w:r>
      <w:proofErr w:type="gramStart"/>
      <w:r>
        <w:rPr>
          <w:sz w:val="28"/>
          <w:szCs w:val="28"/>
        </w:rPr>
        <w:t>裘韵流芳</w:t>
      </w:r>
      <w:proofErr w:type="gramEnd"/>
      <w:r>
        <w:rPr>
          <w:sz w:val="28"/>
          <w:szCs w:val="28"/>
        </w:rPr>
        <w:t>，</w:t>
      </w:r>
      <w:proofErr w:type="gramStart"/>
      <w:r>
        <w:rPr>
          <w:sz w:val="28"/>
          <w:szCs w:val="28"/>
        </w:rPr>
        <w:t>戎</w:t>
      </w:r>
      <w:proofErr w:type="gramEnd"/>
      <w:r>
        <w:rPr>
          <w:sz w:val="28"/>
          <w:szCs w:val="28"/>
        </w:rPr>
        <w:t>耀百年。老一代艺术家为京剧事业奉献一生，无怨无悔的形象在当代戏剧演员的演绎下，如此生动</w:t>
      </w:r>
      <w:r>
        <w:rPr>
          <w:sz w:val="28"/>
          <w:szCs w:val="28"/>
        </w:rPr>
        <w:t>地展现在观众眼前。这既是一种对京剧表演艺术的传承，也无形中传达出了对老一辈卓越精神的继承与发扬。裘盛戎先生在坎坷而多舛的艺术生涯里，始终保持包容而专注的艺术态度，以继承且创新的精神创作出许多脍炙人口的艺术形象。“为戏而生，为戏而死”是裘盛戎先生人生价值观的写照，也是老一代艺术家流传给我们的正能量。</w:t>
      </w:r>
    </w:p>
    <w:p w:rsidR="00385B29" w:rsidRDefault="00114DCE">
      <w:pPr>
        <w:snapToGrid w:val="0"/>
        <w:spacing w:after="200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sz w:val="28"/>
          <w:szCs w:val="28"/>
        </w:rPr>
        <w:t>至此，本次民族艺术进校园活动圆满结束。</w:t>
      </w:r>
      <w:r>
        <w:rPr>
          <w:sz w:val="28"/>
          <w:szCs w:val="28"/>
        </w:rPr>
        <w:t>站在先辈们的肩膀上，我们当代学子无论身处哪个领域，都应追求卓越，永不停息，不负曾经的辉煌，继续前行。</w:t>
      </w:r>
      <w:r w:rsidR="00285E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校学生会</w:t>
      </w:r>
      <w:r>
        <w:rPr>
          <w:sz w:val="28"/>
          <w:szCs w:val="28"/>
        </w:rPr>
        <w:t>)</w:t>
      </w:r>
    </w:p>
    <w:p w:rsidR="00385B29" w:rsidRDefault="00385B29">
      <w:pPr>
        <w:snapToGrid w:val="0"/>
        <w:spacing w:after="200"/>
        <w:rPr>
          <w:rFonts w:hint="default"/>
          <w:sz w:val="28"/>
          <w:szCs w:val="28"/>
        </w:rPr>
      </w:pPr>
      <w:r w:rsidRPr="00385B29">
        <w:rPr>
          <w:rFonts w:cs="Times New Roman" w:hint="default"/>
          <w:kern w:val="2"/>
          <w:szCs w:val="28"/>
        </w:rPr>
        <w:pict>
          <v:shape id="1029" o:spid="_x0000_s1027" type="#_x0000_t32" style="position:absolute;margin-left:2.25pt;margin-top:2.1pt;width:417.75pt;height:.3pt;z-index:251655680"/>
        </w:pict>
      </w:r>
      <w:r w:rsidR="00114DCE">
        <w:rPr>
          <w:b/>
          <w:sz w:val="44"/>
          <w:szCs w:val="44"/>
          <w:shd w:val="clear" w:color="auto" w:fill="FFFFFF"/>
        </w:rPr>
        <w:t>【团学动态】</w:t>
      </w:r>
    </w:p>
    <w:p w:rsidR="00385B29" w:rsidRDefault="00285E53">
      <w:pPr>
        <w:snapToGrid w:val="0"/>
        <w:spacing w:after="200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※</w:t>
      </w:r>
      <w:r w:rsidR="00114DCE">
        <w:rPr>
          <w:b/>
          <w:sz w:val="32"/>
          <w:szCs w:val="32"/>
        </w:rPr>
        <w:t>第十二届社团文化节闭幕式晚会</w:t>
      </w:r>
      <w:r>
        <w:rPr>
          <w:b/>
          <w:sz w:val="32"/>
          <w:szCs w:val="32"/>
        </w:rPr>
        <w:t>顺利结束</w:t>
      </w:r>
    </w:p>
    <w:p w:rsidR="00385B29" w:rsidRDefault="00114DCE" w:rsidP="00B420F9">
      <w:pPr>
        <w:snapToGrid w:val="0"/>
        <w:spacing w:after="200"/>
        <w:ind w:firstLineChars="200" w:firstLine="560"/>
        <w:rPr>
          <w:rFonts w:hint="default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周一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，</w:t>
      </w:r>
      <w:r>
        <w:rPr>
          <w:sz w:val="28"/>
          <w:szCs w:val="28"/>
        </w:rPr>
        <w:t>第十二届社团文化节闭幕式晚会暨社团之星颁奖典礼在教</w:t>
      </w:r>
      <w:proofErr w:type="gramStart"/>
      <w:r>
        <w:rPr>
          <w:sz w:val="28"/>
          <w:szCs w:val="28"/>
        </w:rPr>
        <w:t>三报告</w:t>
      </w:r>
      <w:proofErr w:type="gramEnd"/>
      <w:r>
        <w:rPr>
          <w:sz w:val="28"/>
          <w:szCs w:val="28"/>
        </w:rPr>
        <w:t>厅隆重举行。出席此次晚会的嘉宾有校团委副书记艺教中心副主任王新军老师、</w:t>
      </w:r>
      <w:proofErr w:type="gramStart"/>
      <w:r>
        <w:rPr>
          <w:sz w:val="28"/>
          <w:szCs w:val="28"/>
        </w:rPr>
        <w:t>校团委任威宇</w:t>
      </w:r>
      <w:proofErr w:type="gramEnd"/>
      <w:r>
        <w:rPr>
          <w:sz w:val="28"/>
          <w:szCs w:val="28"/>
        </w:rPr>
        <w:t>老师、体育教学部奚彩莲老师。以及北京宏达博远科技发展有限公司总经理王丽女士、苏宁易购市场总监李桥先生和</w:t>
      </w:r>
      <w:proofErr w:type="gramStart"/>
      <w:r>
        <w:rPr>
          <w:sz w:val="28"/>
          <w:szCs w:val="28"/>
        </w:rPr>
        <w:t>渤翰</w:t>
      </w:r>
      <w:proofErr w:type="gramEnd"/>
      <w:r>
        <w:rPr>
          <w:sz w:val="28"/>
          <w:szCs w:val="28"/>
        </w:rPr>
        <w:t>传媒市场部经理王培元先生。</w:t>
      </w:r>
    </w:p>
    <w:p w:rsidR="00385B29" w:rsidRDefault="00114DCE" w:rsidP="00B420F9">
      <w:pPr>
        <w:snapToGrid w:val="0"/>
        <w:spacing w:after="200"/>
        <w:ind w:firstLineChars="200" w:firstLine="560"/>
        <w:rPr>
          <w:rFonts w:hint="default"/>
          <w:sz w:val="28"/>
          <w:szCs w:val="28"/>
        </w:rPr>
      </w:pPr>
      <w:r>
        <w:rPr>
          <w:sz w:val="28"/>
          <w:szCs w:val="28"/>
        </w:rPr>
        <w:t>首先</w:t>
      </w:r>
      <w:proofErr w:type="gramStart"/>
      <w:r>
        <w:rPr>
          <w:sz w:val="28"/>
          <w:szCs w:val="28"/>
        </w:rPr>
        <w:t>是迷音吉他</w:t>
      </w:r>
      <w:proofErr w:type="gramEnd"/>
      <w:r>
        <w:rPr>
          <w:sz w:val="28"/>
          <w:szCs w:val="28"/>
        </w:rPr>
        <w:t>社</w:t>
      </w:r>
      <w:r>
        <w:rPr>
          <w:sz w:val="28"/>
          <w:szCs w:val="28"/>
        </w:rPr>
        <w:t>搭配“迷音”</w:t>
      </w:r>
      <w:r>
        <w:rPr>
          <w:sz w:val="28"/>
          <w:szCs w:val="28"/>
        </w:rPr>
        <w:t>演奏</w:t>
      </w:r>
      <w:r>
        <w:rPr>
          <w:sz w:val="28"/>
          <w:szCs w:val="28"/>
        </w:rPr>
        <w:t>，</w:t>
      </w:r>
      <w:r w:rsidR="00285E53">
        <w:rPr>
          <w:sz w:val="28"/>
          <w:szCs w:val="28"/>
        </w:rPr>
        <w:t>接着</w:t>
      </w:r>
      <w:r>
        <w:rPr>
          <w:sz w:val="28"/>
          <w:szCs w:val="28"/>
        </w:rPr>
        <w:t>激昂的贝斯掀起全场的热潮。</w:t>
      </w:r>
      <w:r w:rsidR="008B6CA1">
        <w:rPr>
          <w:sz w:val="28"/>
          <w:szCs w:val="28"/>
        </w:rPr>
        <w:t>英语协会</w:t>
      </w:r>
      <w:r>
        <w:rPr>
          <w:sz w:val="28"/>
          <w:szCs w:val="28"/>
        </w:rPr>
        <w:t>选秀带给我们天真却迷糊的小梦露、率性而可爱的东北妹砸、“精通”外语的</w:t>
      </w:r>
      <w:r>
        <w:rPr>
          <w:sz w:val="28"/>
          <w:szCs w:val="28"/>
        </w:rPr>
        <w:t>B-box</w:t>
      </w:r>
      <w:r>
        <w:rPr>
          <w:sz w:val="28"/>
          <w:szCs w:val="28"/>
        </w:rPr>
        <w:t>男孩、能煽情能正经的“播音员”</w:t>
      </w:r>
      <w:r>
        <w:rPr>
          <w:sz w:val="28"/>
          <w:szCs w:val="28"/>
        </w:rPr>
        <w:t>、</w:t>
      </w:r>
      <w:r>
        <w:rPr>
          <w:sz w:val="28"/>
          <w:szCs w:val="28"/>
        </w:rPr>
        <w:t>还有随性又狡黠的吃货</w:t>
      </w:r>
      <w:r>
        <w:rPr>
          <w:sz w:val="28"/>
          <w:szCs w:val="28"/>
        </w:rPr>
        <w:t>。</w:t>
      </w:r>
      <w:r>
        <w:rPr>
          <w:sz w:val="28"/>
          <w:szCs w:val="28"/>
        </w:rPr>
        <w:t>双节棍的挥舞中自有潇洒节奏。</w:t>
      </w:r>
      <w:r>
        <w:rPr>
          <w:sz w:val="28"/>
          <w:szCs w:val="28"/>
        </w:rPr>
        <w:t>中外交流协会《</w:t>
      </w:r>
      <w:proofErr w:type="spellStart"/>
      <w:r>
        <w:rPr>
          <w:sz w:val="28"/>
          <w:szCs w:val="28"/>
        </w:rPr>
        <w:t>Bhangra</w:t>
      </w:r>
      <w:proofErr w:type="spellEnd"/>
      <w:r>
        <w:rPr>
          <w:sz w:val="28"/>
          <w:szCs w:val="28"/>
        </w:rPr>
        <w:t>》富有异域风情的表演</w:t>
      </w:r>
      <w:r>
        <w:rPr>
          <w:sz w:val="28"/>
          <w:szCs w:val="28"/>
        </w:rPr>
        <w:t>，让人禁不住想要与之共舞。</w:t>
      </w:r>
      <w:r w:rsidR="00285E53">
        <w:rPr>
          <w:sz w:val="28"/>
          <w:szCs w:val="28"/>
        </w:rPr>
        <w:t xml:space="preserve"> </w:t>
      </w:r>
      <w:r>
        <w:rPr>
          <w:sz w:val="28"/>
          <w:szCs w:val="28"/>
        </w:rPr>
        <w:t>“毽步如飞”，一起一落间是拼搏的力量；</w:t>
      </w:r>
      <w:r w:rsidR="00285E53">
        <w:rPr>
          <w:sz w:val="28"/>
          <w:szCs w:val="28"/>
        </w:rPr>
        <w:t xml:space="preserve"> </w:t>
      </w:r>
      <w:r>
        <w:rPr>
          <w:sz w:val="28"/>
          <w:szCs w:val="28"/>
        </w:rPr>
        <w:t>“绳采飞扬”，足尖轻</w:t>
      </w:r>
      <w:r>
        <w:rPr>
          <w:sz w:val="28"/>
          <w:szCs w:val="28"/>
        </w:rPr>
        <w:t>踏出奋斗的辉煌。</w:t>
      </w:r>
      <w:proofErr w:type="gramStart"/>
      <w:r w:rsidR="008B6CA1">
        <w:rPr>
          <w:sz w:val="28"/>
          <w:szCs w:val="28"/>
        </w:rPr>
        <w:t>穿梭次元的</w:t>
      </w:r>
      <w:proofErr w:type="gramEnd"/>
      <w:r>
        <w:rPr>
          <w:sz w:val="28"/>
          <w:szCs w:val="28"/>
        </w:rPr>
        <w:t>萌妹</w:t>
      </w:r>
      <w:r>
        <w:rPr>
          <w:sz w:val="28"/>
          <w:szCs w:val="28"/>
        </w:rPr>
        <w:t>，坠下凡间的天使，</w:t>
      </w:r>
      <w:r>
        <w:rPr>
          <w:sz w:val="28"/>
          <w:szCs w:val="28"/>
        </w:rPr>
        <w:t>带领观众走进动漫</w:t>
      </w:r>
      <w:r w:rsidR="00285E53">
        <w:rPr>
          <w:sz w:val="28"/>
          <w:szCs w:val="28"/>
        </w:rPr>
        <w:t>世界</w:t>
      </w:r>
      <w:r>
        <w:rPr>
          <w:sz w:val="28"/>
          <w:szCs w:val="28"/>
        </w:rPr>
        <w:t>。神奇的魔法</w:t>
      </w:r>
      <w:r w:rsidR="00285E53">
        <w:rPr>
          <w:sz w:val="28"/>
          <w:szCs w:val="28"/>
        </w:rPr>
        <w:t>，</w:t>
      </w:r>
      <w:r>
        <w:rPr>
          <w:sz w:val="28"/>
          <w:szCs w:val="28"/>
        </w:rPr>
        <w:t>不变的道具，不同的创意，</w:t>
      </w:r>
      <w:r w:rsidR="008B6CA1">
        <w:rPr>
          <w:sz w:val="28"/>
          <w:szCs w:val="28"/>
        </w:rPr>
        <w:t>有着</w:t>
      </w:r>
      <w:r>
        <w:rPr>
          <w:sz w:val="28"/>
          <w:szCs w:val="28"/>
        </w:rPr>
        <w:t>不可言说的惊喜。精彩的节目之后，</w:t>
      </w:r>
      <w:r>
        <w:rPr>
          <w:sz w:val="28"/>
          <w:szCs w:val="28"/>
        </w:rPr>
        <w:t>社团之星颁奖典礼开始了。征途自行车协会、</w:t>
      </w:r>
      <w:proofErr w:type="gramStart"/>
      <w:r>
        <w:rPr>
          <w:sz w:val="28"/>
          <w:szCs w:val="28"/>
        </w:rPr>
        <w:t>魅</w:t>
      </w:r>
      <w:proofErr w:type="gramEnd"/>
      <w:r>
        <w:rPr>
          <w:sz w:val="28"/>
          <w:szCs w:val="28"/>
        </w:rPr>
        <w:t>影魔术社、武术协会、太极拳协会、逐影双节</w:t>
      </w:r>
      <w:proofErr w:type="gramStart"/>
      <w:r>
        <w:rPr>
          <w:sz w:val="28"/>
          <w:szCs w:val="28"/>
        </w:rPr>
        <w:t>棍协会</w:t>
      </w:r>
      <w:proofErr w:type="gramEnd"/>
      <w:r>
        <w:rPr>
          <w:sz w:val="28"/>
          <w:szCs w:val="28"/>
        </w:rPr>
        <w:t>荣获“魅力之星”称号；飞跃滑板社荣获“新锐之星”称号。</w:t>
      </w:r>
      <w:proofErr w:type="gramStart"/>
      <w:r>
        <w:rPr>
          <w:sz w:val="28"/>
          <w:szCs w:val="28"/>
        </w:rPr>
        <w:t>毽</w:t>
      </w:r>
      <w:proofErr w:type="gramEnd"/>
      <w:r>
        <w:rPr>
          <w:sz w:val="28"/>
          <w:szCs w:val="28"/>
        </w:rPr>
        <w:t>绳协会、</w:t>
      </w:r>
      <w:proofErr w:type="gramStart"/>
      <w:r>
        <w:rPr>
          <w:sz w:val="28"/>
          <w:szCs w:val="28"/>
        </w:rPr>
        <w:t>迷音吉他</w:t>
      </w:r>
      <w:proofErr w:type="gramEnd"/>
      <w:r>
        <w:rPr>
          <w:sz w:val="28"/>
          <w:szCs w:val="28"/>
        </w:rPr>
        <w:t>社、</w:t>
      </w:r>
      <w:r>
        <w:rPr>
          <w:sz w:val="28"/>
          <w:szCs w:val="28"/>
        </w:rPr>
        <w:t>Breeze</w:t>
      </w:r>
      <w:r>
        <w:rPr>
          <w:sz w:val="28"/>
          <w:szCs w:val="28"/>
        </w:rPr>
        <w:t>（清风）轮滑社、英语协会、星野天文社荣获“社彩之星”称号。</w:t>
      </w:r>
    </w:p>
    <w:p w:rsidR="00385B29" w:rsidRDefault="00114DCE">
      <w:pPr>
        <w:snapToGrid w:val="0"/>
        <w:spacing w:after="200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至此本次活动圆满结束。</w:t>
      </w:r>
      <w:r>
        <w:rPr>
          <w:sz w:val="28"/>
          <w:szCs w:val="28"/>
        </w:rPr>
        <w:t>本次活动丰富了学生的课余生活，宣传了学生社团的风采，促进了学生社团的发展和相互交流。</w:t>
      </w:r>
      <w:r>
        <w:rPr>
          <w:sz w:val="28"/>
          <w:szCs w:val="28"/>
        </w:rPr>
        <w:t>(</w:t>
      </w:r>
      <w:r>
        <w:rPr>
          <w:sz w:val="28"/>
          <w:szCs w:val="28"/>
        </w:rPr>
        <w:t>社团联合会</w:t>
      </w:r>
      <w:r>
        <w:rPr>
          <w:sz w:val="28"/>
          <w:szCs w:val="28"/>
        </w:rPr>
        <w:t>)</w:t>
      </w:r>
    </w:p>
    <w:p w:rsidR="00385B29" w:rsidRDefault="00385B29">
      <w:pPr>
        <w:tabs>
          <w:tab w:val="left" w:pos="5000"/>
        </w:tabs>
        <w:snapToGrid w:val="0"/>
        <w:spacing w:before="200" w:after="200"/>
        <w:rPr>
          <w:rFonts w:hint="default"/>
          <w:sz w:val="44"/>
          <w:szCs w:val="44"/>
        </w:rPr>
      </w:pPr>
      <w:r>
        <w:rPr>
          <w:rFonts w:hint="default"/>
          <w:sz w:val="44"/>
          <w:szCs w:val="44"/>
        </w:rPr>
        <w:pict>
          <v:shape id="1030" o:spid="_x0000_s1028" type="#_x0000_t32" style="position:absolute;margin-left:.75pt;margin-top:1.65pt;width:417.75pt;height:.45pt;z-index:251656704"/>
        </w:pict>
      </w:r>
      <w:r w:rsidR="00114DCE">
        <w:rPr>
          <w:sz w:val="44"/>
          <w:szCs w:val="44"/>
        </w:rPr>
        <w:t>【校园简讯】</w:t>
      </w:r>
    </w:p>
    <w:p w:rsidR="00385B29" w:rsidRDefault="00114DCE">
      <w:pPr>
        <w:snapToGrid w:val="0"/>
        <w:spacing w:after="200"/>
        <w:rPr>
          <w:rFonts w:hint="default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※</w:t>
      </w:r>
      <w:r>
        <w:rPr>
          <w:sz w:val="28"/>
          <w:szCs w:val="28"/>
          <w:shd w:val="clear" w:color="auto" w:fill="FFFFFF"/>
        </w:rPr>
        <w:t>华北电力大学希望杯春季联赛八进</w:t>
      </w:r>
      <w:proofErr w:type="gramStart"/>
      <w:r>
        <w:rPr>
          <w:sz w:val="28"/>
          <w:szCs w:val="28"/>
          <w:shd w:val="clear" w:color="auto" w:fill="FFFFFF"/>
        </w:rPr>
        <w:t>四最后</w:t>
      </w:r>
      <w:proofErr w:type="gramEnd"/>
      <w:r>
        <w:rPr>
          <w:sz w:val="28"/>
          <w:szCs w:val="28"/>
          <w:shd w:val="clear" w:color="auto" w:fill="FFFFFF"/>
        </w:rPr>
        <w:t>一场比赛在</w:t>
      </w: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月</w:t>
      </w:r>
      <w:r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>日</w:t>
      </w:r>
      <w:r w:rsidR="008B6CA1">
        <w:rPr>
          <w:sz w:val="28"/>
          <w:szCs w:val="28"/>
          <w:shd w:val="clear" w:color="auto" w:fill="FFFFFF"/>
        </w:rPr>
        <w:t>（周四）</w:t>
      </w:r>
      <w:r>
        <w:rPr>
          <w:sz w:val="28"/>
          <w:szCs w:val="28"/>
          <w:shd w:val="clear" w:color="auto" w:fill="FFFFFF"/>
        </w:rPr>
        <w:t>展开角逐，对阵双方</w:t>
      </w:r>
      <w:proofErr w:type="gramStart"/>
      <w:r>
        <w:rPr>
          <w:sz w:val="28"/>
          <w:szCs w:val="28"/>
          <w:shd w:val="clear" w:color="auto" w:fill="FFFFFF"/>
        </w:rPr>
        <w:t>是电院和</w:t>
      </w:r>
      <w:proofErr w:type="gramEnd"/>
      <w:r>
        <w:rPr>
          <w:sz w:val="28"/>
          <w:szCs w:val="28"/>
          <w:shd w:val="clear" w:color="auto" w:fill="FFFFFF"/>
        </w:rPr>
        <w:t>大四联队。</w:t>
      </w:r>
      <w:r>
        <w:rPr>
          <w:sz w:val="28"/>
          <w:szCs w:val="28"/>
          <w:shd w:val="clear" w:color="auto" w:fill="FFFFFF"/>
        </w:rPr>
        <w:t>虽然这场比赛大四联队</w:t>
      </w:r>
      <w:r w:rsidR="008B6CA1">
        <w:rPr>
          <w:sz w:val="28"/>
          <w:szCs w:val="28"/>
          <w:shd w:val="clear" w:color="auto" w:fill="FFFFFF"/>
        </w:rPr>
        <w:t>保持较大</w:t>
      </w:r>
      <w:r>
        <w:rPr>
          <w:sz w:val="28"/>
          <w:szCs w:val="28"/>
          <w:shd w:val="clear" w:color="auto" w:fill="FFFFFF"/>
        </w:rPr>
        <w:t>优势</w:t>
      </w:r>
      <w:r>
        <w:rPr>
          <w:sz w:val="28"/>
          <w:szCs w:val="28"/>
          <w:shd w:val="clear" w:color="auto" w:fill="FFFFFF"/>
        </w:rPr>
        <w:t>，</w:t>
      </w:r>
      <w:proofErr w:type="gramStart"/>
      <w:r>
        <w:rPr>
          <w:sz w:val="28"/>
          <w:szCs w:val="28"/>
          <w:shd w:val="clear" w:color="auto" w:fill="FFFFFF"/>
        </w:rPr>
        <w:t>但电院</w:t>
      </w:r>
      <w:r w:rsidR="008B6CA1">
        <w:rPr>
          <w:sz w:val="28"/>
          <w:szCs w:val="28"/>
          <w:shd w:val="clear" w:color="auto" w:fill="FFFFFF"/>
        </w:rPr>
        <w:t>的</w:t>
      </w:r>
      <w:proofErr w:type="gramEnd"/>
      <w:r>
        <w:rPr>
          <w:sz w:val="28"/>
          <w:szCs w:val="28"/>
          <w:shd w:val="clear" w:color="auto" w:fill="FFFFFF"/>
        </w:rPr>
        <w:t>队伍</w:t>
      </w:r>
      <w:r w:rsidR="008B6CA1">
        <w:rPr>
          <w:sz w:val="28"/>
          <w:szCs w:val="28"/>
          <w:shd w:val="clear" w:color="auto" w:fill="FFFFFF"/>
        </w:rPr>
        <w:t>仍</w:t>
      </w:r>
      <w:r>
        <w:rPr>
          <w:sz w:val="28"/>
          <w:szCs w:val="28"/>
          <w:shd w:val="clear" w:color="auto" w:fill="FFFFFF"/>
        </w:rPr>
        <w:t>顽强奋战</w:t>
      </w:r>
      <w:r w:rsidR="008B6CA1">
        <w:rPr>
          <w:sz w:val="28"/>
          <w:szCs w:val="28"/>
          <w:shd w:val="clear" w:color="auto" w:fill="FFFFFF"/>
        </w:rPr>
        <w:t>。</w:t>
      </w:r>
      <w:proofErr w:type="gramStart"/>
      <w:r w:rsidR="008B6CA1">
        <w:rPr>
          <w:sz w:val="28"/>
          <w:szCs w:val="28"/>
          <w:shd w:val="clear" w:color="auto" w:fill="FFFFFF"/>
        </w:rPr>
        <w:t>最终大</w:t>
      </w:r>
      <w:proofErr w:type="gramEnd"/>
      <w:r w:rsidR="008B6CA1">
        <w:rPr>
          <w:sz w:val="28"/>
          <w:szCs w:val="28"/>
          <w:shd w:val="clear" w:color="auto" w:fill="FFFFFF"/>
        </w:rPr>
        <w:t xml:space="preserve">四联队5:1淘汰电院。比赛结束后，双方互相致意握手。 </w:t>
      </w: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社</w:t>
      </w:r>
      <w:r>
        <w:rPr>
          <w:sz w:val="28"/>
          <w:szCs w:val="28"/>
          <w:shd w:val="clear" w:color="auto" w:fill="FFFFFF"/>
        </w:rPr>
        <w:t>团联合会</w:t>
      </w:r>
      <w:r>
        <w:rPr>
          <w:sz w:val="28"/>
          <w:szCs w:val="28"/>
          <w:shd w:val="clear" w:color="auto" w:fill="FFFFFF"/>
        </w:rPr>
        <w:t>)</w:t>
      </w:r>
    </w:p>
    <w:p w:rsidR="00385B29" w:rsidRDefault="00385B29">
      <w:pPr>
        <w:snapToGrid w:val="0"/>
        <w:spacing w:after="200"/>
        <w:rPr>
          <w:rFonts w:hint="default"/>
          <w:sz w:val="28"/>
          <w:szCs w:val="28"/>
        </w:rPr>
      </w:pPr>
      <w:r w:rsidRPr="00385B29">
        <w:rPr>
          <w:rFonts w:ascii="Tahoma" w:hAnsi="Tahoma" w:cs="Tahoma" w:hint="default"/>
          <w:color w:val="000000"/>
          <w:sz w:val="28"/>
          <w:szCs w:val="28"/>
        </w:rPr>
        <w:pict>
          <v:shape id="1031" o:spid="_x0000_s1029" type="#_x0000_t32" style="position:absolute;margin-left:-2.25pt;margin-top:23.35pt;width:420.75pt;height:.05pt;z-index:251657728"/>
        </w:pict>
      </w:r>
      <w:r w:rsidRPr="00385B29">
        <w:rPr>
          <w:rFonts w:ascii="Times New Roman" w:hint="default"/>
          <w:kern w:val="2"/>
          <w:sz w:val="28"/>
          <w:szCs w:val="28"/>
        </w:rPr>
        <w:pict>
          <v:shape id="1032" o:spid="_x0000_s1030" type="#_x0000_t32" style="position:absolute;margin-left:0;margin-top:23.4pt;width:415.5pt;height:.05pt;z-index:251658752"/>
        </w:pict>
      </w:r>
      <w:r w:rsidR="00114DCE">
        <w:rPr>
          <w:sz w:val="28"/>
          <w:szCs w:val="28"/>
          <w:shd w:val="clear" w:color="auto" w:fill="FFFFFF"/>
        </w:rPr>
        <w:t>（责编：张晨</w:t>
      </w:r>
      <w:r w:rsidR="00114DCE">
        <w:rPr>
          <w:sz w:val="28"/>
          <w:szCs w:val="28"/>
          <w:shd w:val="clear" w:color="auto" w:fill="FFFFFF"/>
        </w:rPr>
        <w:t xml:space="preserve"> </w:t>
      </w:r>
      <w:r w:rsidR="00114DCE">
        <w:rPr>
          <w:sz w:val="28"/>
          <w:szCs w:val="28"/>
          <w:shd w:val="clear" w:color="auto" w:fill="FFFFFF"/>
        </w:rPr>
        <w:t>核稿：王梦婷）</w:t>
      </w:r>
    </w:p>
    <w:p w:rsidR="00385B29" w:rsidRDefault="00114DCE">
      <w:pPr>
        <w:topLinePunct/>
        <w:autoSpaceDE w:val="0"/>
        <w:autoSpaceDN w:val="0"/>
        <w:snapToGrid w:val="0"/>
        <w:spacing w:after="240"/>
        <w:rPr>
          <w:rFonts w:ascii="Tahoma" w:hAnsi="Tahoma" w:cs="Tahoma" w:hint="default"/>
          <w:color w:val="000000"/>
          <w:sz w:val="28"/>
          <w:szCs w:val="28"/>
        </w:rPr>
      </w:pPr>
      <w:r>
        <w:rPr>
          <w:rFonts w:ascii="仿宋"/>
          <w:sz w:val="28"/>
          <w:szCs w:val="28"/>
          <w:shd w:val="clear" w:color="auto" w:fill="FFFFFF"/>
        </w:rPr>
        <w:t>送：主管校领导、校团委领导、各团总支书记</w:t>
      </w:r>
    </w:p>
    <w:p w:rsidR="00385B29" w:rsidRDefault="00385B29">
      <w:pPr>
        <w:shd w:val="solid" w:color="FFFFFF" w:fill="auto"/>
        <w:autoSpaceDN w:val="0"/>
        <w:snapToGrid w:val="0"/>
        <w:spacing w:after="120"/>
        <w:ind w:left="700" w:hangingChars="250" w:hanging="700"/>
        <w:rPr>
          <w:rFonts w:hint="default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</w:rPr>
        <w:pict>
          <v:shape id="1033" o:spid="_x0000_s1031" type="#_x0000_t32" style="position:absolute;left:0;text-align:left;margin-left:0;margin-top:42.7pt;width:420.75pt;height:.05pt;z-index:251659776"/>
        </w:pict>
      </w:r>
      <w:r>
        <w:rPr>
          <w:rFonts w:hint="default"/>
          <w:sz w:val="28"/>
          <w:szCs w:val="28"/>
        </w:rPr>
        <w:pict>
          <v:shape id="1034" o:spid="_x0000_s1032" type="#_x0000_t32" style="position:absolute;left:0;text-align:left;margin-left:0;margin-top:42.75pt;width:415.5pt;height:.05pt;z-index:251660800"/>
        </w:pict>
      </w:r>
      <w:r w:rsidR="00114DCE">
        <w:rPr>
          <w:rFonts w:ascii="仿宋"/>
          <w:sz w:val="28"/>
          <w:szCs w:val="28"/>
          <w:shd w:val="clear" w:color="auto" w:fill="FFFFFF"/>
        </w:rPr>
        <w:t>发：校学生会、社团联合会主席；校广播台台长；校团委各部部长；</w:t>
      </w:r>
      <w:proofErr w:type="gramStart"/>
      <w:r w:rsidR="00114DCE">
        <w:rPr>
          <w:rFonts w:ascii="仿宋"/>
          <w:sz w:val="28"/>
          <w:szCs w:val="28"/>
          <w:shd w:val="clear" w:color="auto" w:fill="FFFFFF"/>
        </w:rPr>
        <w:t>校艺术</w:t>
      </w:r>
      <w:proofErr w:type="gramEnd"/>
      <w:r w:rsidR="00114DCE">
        <w:rPr>
          <w:rFonts w:ascii="仿宋"/>
          <w:sz w:val="28"/>
          <w:szCs w:val="28"/>
          <w:shd w:val="clear" w:color="auto" w:fill="FFFFFF"/>
        </w:rPr>
        <w:t>团团长；青年志愿者协会会长</w:t>
      </w:r>
      <w:bookmarkStart w:id="0" w:name="_GoBack"/>
      <w:bookmarkEnd w:id="0"/>
    </w:p>
    <w:sectPr w:rsidR="00385B29" w:rsidSect="00385B2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CE" w:rsidRDefault="00114DCE" w:rsidP="00385B29">
      <w:r>
        <w:separator/>
      </w:r>
    </w:p>
  </w:endnote>
  <w:endnote w:type="continuationSeparator" w:id="0">
    <w:p w:rsidR="00114DCE" w:rsidRDefault="00114DCE" w:rsidP="0038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CE" w:rsidRDefault="00114DCE" w:rsidP="00385B29">
      <w:r>
        <w:separator/>
      </w:r>
    </w:p>
  </w:footnote>
  <w:footnote w:type="continuationSeparator" w:id="0">
    <w:p w:rsidR="00114DCE" w:rsidRDefault="00114DCE" w:rsidP="00385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29" w:rsidRDefault="00385B29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385B29"/>
    <w:rsid w:val="00114DCE"/>
    <w:rsid w:val="00285E53"/>
    <w:rsid w:val="00385B29"/>
    <w:rsid w:val="008B6CA1"/>
    <w:rsid w:val="00B420F9"/>
    <w:rsid w:val="5A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1028"/>
        <o:r id="V:Rule9" type="connector" idref="#1030"/>
        <o:r id="V:Rule10" type="connector" idref="#1029"/>
        <o:r id="V:Rule11" type="connector" idref="#1034"/>
        <o:r id="V:Rule12" type="connector" idref="#1033"/>
        <o:r id="V:Rule13" type="connector" idref="#1031"/>
        <o:r id="V:Rule14" type="connector" idref="#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99" w:qFormat="1"/>
    <w:lsdException w:name="Hyperlink" w:uiPriority="99" w:qFormat="1"/>
    <w:lsdException w:name="FollowedHyperlink" w:qFormat="1"/>
    <w:lsdException w:name="Strong" w:uiPriority="22" w:qFormat="1"/>
    <w:lsdException w:name="Emphasis" w:uiPriority="99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B29"/>
    <w:rPr>
      <w:rFonts w:ascii="宋体" w:hAnsi="宋体" w:cs="宋体" w:hint="eastAsia"/>
      <w:sz w:val="24"/>
      <w:szCs w:val="24"/>
    </w:rPr>
  </w:style>
  <w:style w:type="paragraph" w:styleId="1">
    <w:name w:val="heading 1"/>
    <w:next w:val="a"/>
    <w:link w:val="1Char"/>
    <w:qFormat/>
    <w:rsid w:val="00385B29"/>
    <w:pPr>
      <w:keepNext/>
      <w:keepLines/>
      <w:widowControl w:val="0"/>
      <w:spacing w:before="340" w:after="330" w:line="578" w:lineRule="auto"/>
      <w:jc w:val="both"/>
      <w:outlineLvl w:val="0"/>
    </w:pPr>
    <w:rPr>
      <w:rFonts w:hint="eastAsia"/>
      <w:b/>
      <w:kern w:val="44"/>
      <w:sz w:val="44"/>
    </w:rPr>
  </w:style>
  <w:style w:type="paragraph" w:styleId="2">
    <w:name w:val="heading 2"/>
    <w:next w:val="a"/>
    <w:link w:val="2Char"/>
    <w:qFormat/>
    <w:rsid w:val="00385B29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mbria" w:hAnsi="Cambria" w:hint="eastAsia"/>
      <w:b/>
      <w:sz w:val="32"/>
      <w:szCs w:val="32"/>
    </w:rPr>
  </w:style>
  <w:style w:type="paragraph" w:styleId="3">
    <w:name w:val="heading 3"/>
    <w:next w:val="a"/>
    <w:link w:val="3Char"/>
    <w:qFormat/>
    <w:rsid w:val="00385B29"/>
    <w:pPr>
      <w:keepNext/>
      <w:keepLines/>
      <w:widowControl w:val="0"/>
      <w:spacing w:before="260" w:after="260" w:line="415" w:lineRule="auto"/>
      <w:outlineLvl w:val="2"/>
    </w:pPr>
    <w:rPr>
      <w:rFonts w:ascii="宋体" w:hAnsi="宋体" w:cs="宋体" w:hint="eastAsia"/>
      <w:b/>
      <w:sz w:val="32"/>
      <w:szCs w:val="32"/>
    </w:rPr>
  </w:style>
  <w:style w:type="paragraph" w:styleId="4">
    <w:name w:val="heading 4"/>
    <w:next w:val="a"/>
    <w:link w:val="4Char"/>
    <w:qFormat/>
    <w:rsid w:val="00385B29"/>
    <w:pPr>
      <w:keepNext/>
      <w:keepLines/>
      <w:widowControl w:val="0"/>
      <w:spacing w:before="280" w:after="290" w:line="376" w:lineRule="auto"/>
      <w:outlineLvl w:val="3"/>
    </w:pPr>
    <w:rPr>
      <w:rFonts w:ascii="Cambria" w:hAnsi="Cambria" w:cs="宋体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385B29"/>
    <w:rPr>
      <w:sz w:val="18"/>
      <w:szCs w:val="18"/>
    </w:rPr>
  </w:style>
  <w:style w:type="paragraph" w:styleId="a4">
    <w:name w:val="Plain Text"/>
    <w:basedOn w:val="a"/>
    <w:link w:val="Char0"/>
    <w:uiPriority w:val="99"/>
    <w:qFormat/>
    <w:rsid w:val="00385B29"/>
    <w:pPr>
      <w:widowControl w:val="0"/>
      <w:jc w:val="both"/>
    </w:pPr>
    <w:rPr>
      <w:rFonts w:hAnsi="Courier New" w:cs="Times New Roman"/>
      <w:sz w:val="21"/>
      <w:szCs w:val="20"/>
    </w:rPr>
  </w:style>
  <w:style w:type="paragraph" w:styleId="a5">
    <w:name w:val="Balloon Text"/>
    <w:basedOn w:val="a"/>
    <w:link w:val="Char1"/>
    <w:qFormat/>
    <w:rsid w:val="00385B2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85B2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85B29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rsid w:val="00385B29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kern w:val="28"/>
      <w:sz w:val="32"/>
      <w:szCs w:val="20"/>
    </w:rPr>
  </w:style>
  <w:style w:type="paragraph" w:styleId="a9">
    <w:name w:val="Normal (Web)"/>
    <w:basedOn w:val="a"/>
    <w:uiPriority w:val="99"/>
    <w:qFormat/>
    <w:rsid w:val="00385B29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Char5"/>
    <w:uiPriority w:val="10"/>
    <w:qFormat/>
    <w:rsid w:val="00385B29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kern w:val="2"/>
      <w:sz w:val="32"/>
      <w:szCs w:val="20"/>
    </w:rPr>
  </w:style>
  <w:style w:type="character" w:styleId="ab">
    <w:name w:val="Strong"/>
    <w:uiPriority w:val="22"/>
    <w:qFormat/>
    <w:rsid w:val="00385B29"/>
    <w:rPr>
      <w:rFonts w:cs="Times New Roman"/>
      <w:b/>
    </w:rPr>
  </w:style>
  <w:style w:type="character" w:styleId="ac">
    <w:name w:val="FollowedHyperlink"/>
    <w:basedOn w:val="a0"/>
    <w:qFormat/>
    <w:rsid w:val="00385B29"/>
    <w:rPr>
      <w:color w:val="607FA6"/>
      <w:u w:val="none"/>
    </w:rPr>
  </w:style>
  <w:style w:type="character" w:styleId="ad">
    <w:name w:val="Emphasis"/>
    <w:uiPriority w:val="99"/>
    <w:qFormat/>
    <w:rsid w:val="00385B29"/>
    <w:rPr>
      <w:rFonts w:cs="Times New Roman"/>
      <w:i/>
    </w:rPr>
  </w:style>
  <w:style w:type="character" w:styleId="ae">
    <w:name w:val="Hyperlink"/>
    <w:basedOn w:val="a0"/>
    <w:uiPriority w:val="99"/>
    <w:qFormat/>
    <w:rsid w:val="00385B29"/>
    <w:rPr>
      <w:color w:val="0000FF"/>
      <w:u w:val="none"/>
    </w:rPr>
  </w:style>
  <w:style w:type="table" w:styleId="af">
    <w:name w:val="Table Grid"/>
    <w:basedOn w:val="a1"/>
    <w:uiPriority w:val="59"/>
    <w:qFormat/>
    <w:rsid w:val="00385B2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385B29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1">
    <w:name w:val="无间隔1"/>
    <w:uiPriority w:val="99"/>
    <w:qFormat/>
    <w:rsid w:val="00385B29"/>
    <w:pPr>
      <w:widowControl w:val="0"/>
      <w:jc w:val="both"/>
    </w:pPr>
    <w:rPr>
      <w:kern w:val="2"/>
      <w:sz w:val="21"/>
    </w:rPr>
  </w:style>
  <w:style w:type="paragraph" w:customStyle="1" w:styleId="pa-0">
    <w:name w:val="pa-0"/>
    <w:basedOn w:val="a"/>
    <w:uiPriority w:val="99"/>
    <w:qFormat/>
    <w:rsid w:val="00385B29"/>
    <w:pPr>
      <w:spacing w:before="100" w:beforeAutospacing="1" w:after="100" w:afterAutospacing="1"/>
    </w:pPr>
  </w:style>
  <w:style w:type="paragraph" w:customStyle="1" w:styleId="pa-1">
    <w:name w:val="pa-1"/>
    <w:basedOn w:val="a"/>
    <w:uiPriority w:val="99"/>
    <w:qFormat/>
    <w:rsid w:val="00385B29"/>
    <w:pPr>
      <w:spacing w:before="100" w:beforeAutospacing="1" w:after="100" w:afterAutospacing="1"/>
    </w:pPr>
  </w:style>
  <w:style w:type="paragraph" w:customStyle="1" w:styleId="pa-2">
    <w:name w:val="pa-2"/>
    <w:basedOn w:val="a"/>
    <w:uiPriority w:val="99"/>
    <w:qFormat/>
    <w:rsid w:val="00385B29"/>
    <w:pPr>
      <w:spacing w:before="100" w:beforeAutospacing="1" w:after="100" w:afterAutospacing="1"/>
    </w:pPr>
  </w:style>
  <w:style w:type="paragraph" w:customStyle="1" w:styleId="20">
    <w:name w:val="列出段落2"/>
    <w:basedOn w:val="a"/>
    <w:uiPriority w:val="34"/>
    <w:qFormat/>
    <w:rsid w:val="00385B29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1">
    <w:name w:val="无间隔2"/>
    <w:uiPriority w:val="1"/>
    <w:qFormat/>
    <w:rsid w:val="00385B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Char">
    <w:name w:val="标题 1 Char"/>
    <w:link w:val="1"/>
    <w:uiPriority w:val="99"/>
    <w:qFormat/>
    <w:rsid w:val="00385B29"/>
    <w:rPr>
      <w:b/>
      <w:kern w:val="44"/>
      <w:sz w:val="44"/>
    </w:rPr>
  </w:style>
  <w:style w:type="character" w:customStyle="1" w:styleId="Char0">
    <w:name w:val="纯文本 Char"/>
    <w:link w:val="a4"/>
    <w:uiPriority w:val="99"/>
    <w:qFormat/>
    <w:rsid w:val="00385B29"/>
    <w:rPr>
      <w:rFonts w:ascii="宋体" w:hAnsi="Courier New"/>
      <w:sz w:val="21"/>
    </w:rPr>
  </w:style>
  <w:style w:type="character" w:customStyle="1" w:styleId="12">
    <w:name w:val="不明显强调1"/>
    <w:uiPriority w:val="99"/>
    <w:qFormat/>
    <w:rsid w:val="00385B29"/>
    <w:rPr>
      <w:i/>
      <w:color w:val="808080"/>
    </w:rPr>
  </w:style>
  <w:style w:type="character" w:customStyle="1" w:styleId="Char4">
    <w:name w:val="副标题 Char"/>
    <w:link w:val="a8"/>
    <w:uiPriority w:val="99"/>
    <w:qFormat/>
    <w:rsid w:val="00385B29"/>
    <w:rPr>
      <w:rFonts w:ascii="Cambria" w:hAnsi="Cambria"/>
      <w:b/>
      <w:kern w:val="28"/>
      <w:sz w:val="32"/>
    </w:rPr>
  </w:style>
  <w:style w:type="character" w:customStyle="1" w:styleId="Char5">
    <w:name w:val="标题 Char"/>
    <w:link w:val="aa"/>
    <w:uiPriority w:val="10"/>
    <w:qFormat/>
    <w:rsid w:val="00385B29"/>
    <w:rPr>
      <w:rFonts w:ascii="Cambria" w:hAnsi="Cambria"/>
      <w:b/>
      <w:kern w:val="2"/>
      <w:sz w:val="32"/>
    </w:rPr>
  </w:style>
  <w:style w:type="character" w:customStyle="1" w:styleId="Char3">
    <w:name w:val="页眉 Char"/>
    <w:link w:val="a7"/>
    <w:uiPriority w:val="99"/>
    <w:qFormat/>
    <w:rsid w:val="00385B29"/>
    <w:rPr>
      <w:sz w:val="18"/>
      <w:szCs w:val="18"/>
    </w:rPr>
  </w:style>
  <w:style w:type="character" w:customStyle="1" w:styleId="SubtitleChar1">
    <w:name w:val="Subtitle Char1"/>
    <w:uiPriority w:val="11"/>
    <w:qFormat/>
    <w:rsid w:val="00385B29"/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qFormat/>
    <w:rsid w:val="00385B29"/>
    <w:rPr>
      <w:rFonts w:ascii="Cambria" w:hAnsi="Cambria"/>
      <w:b/>
      <w:bCs/>
      <w:sz w:val="32"/>
      <w:szCs w:val="32"/>
    </w:rPr>
  </w:style>
  <w:style w:type="character" w:customStyle="1" w:styleId="Char2">
    <w:name w:val="页脚 Char"/>
    <w:link w:val="a6"/>
    <w:uiPriority w:val="99"/>
    <w:qFormat/>
    <w:rsid w:val="00385B29"/>
    <w:rPr>
      <w:sz w:val="18"/>
      <w:szCs w:val="18"/>
    </w:rPr>
  </w:style>
  <w:style w:type="character" w:customStyle="1" w:styleId="PlainTextChar1">
    <w:name w:val="Plain Text Char1"/>
    <w:uiPriority w:val="99"/>
    <w:qFormat/>
    <w:rsid w:val="00385B29"/>
    <w:rPr>
      <w:rFonts w:ascii="宋体" w:hAnsi="Courier New" w:cs="Courier New"/>
      <w:szCs w:val="21"/>
    </w:rPr>
  </w:style>
  <w:style w:type="character" w:customStyle="1" w:styleId="ca-0">
    <w:name w:val="ca-0"/>
    <w:uiPriority w:val="99"/>
    <w:qFormat/>
    <w:rsid w:val="00385B29"/>
    <w:rPr>
      <w:rFonts w:cs="Times New Roman"/>
    </w:rPr>
  </w:style>
  <w:style w:type="character" w:customStyle="1" w:styleId="ca-1">
    <w:name w:val="ca-1"/>
    <w:uiPriority w:val="99"/>
    <w:qFormat/>
    <w:rsid w:val="00385B29"/>
    <w:rPr>
      <w:rFonts w:cs="Times New Roman"/>
    </w:rPr>
  </w:style>
  <w:style w:type="character" w:customStyle="1" w:styleId="ca-2">
    <w:name w:val="ca-2"/>
    <w:uiPriority w:val="99"/>
    <w:qFormat/>
    <w:rsid w:val="00385B29"/>
    <w:rPr>
      <w:rFonts w:cs="Times New Roman"/>
    </w:rPr>
  </w:style>
  <w:style w:type="character" w:customStyle="1" w:styleId="ca-12">
    <w:name w:val="ca-12"/>
    <w:uiPriority w:val="99"/>
    <w:qFormat/>
    <w:rsid w:val="00385B29"/>
  </w:style>
  <w:style w:type="character" w:customStyle="1" w:styleId="ca-22">
    <w:name w:val="ca-22"/>
    <w:uiPriority w:val="99"/>
    <w:qFormat/>
    <w:rsid w:val="00385B29"/>
  </w:style>
  <w:style w:type="character" w:customStyle="1" w:styleId="2Char">
    <w:name w:val="标题 2 Char"/>
    <w:link w:val="2"/>
    <w:qFormat/>
    <w:rsid w:val="00385B29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文档结构图 Char"/>
    <w:basedOn w:val="a0"/>
    <w:link w:val="a3"/>
    <w:qFormat/>
    <w:rsid w:val="00385B29"/>
    <w:rPr>
      <w:rFonts w:ascii="宋体" w:hAnsi="宋体" w:cs="宋体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385B29"/>
    <w:rPr>
      <w:rFonts w:ascii="宋体" w:hAnsi="宋体" w:cs="宋体"/>
      <w:sz w:val="18"/>
      <w:szCs w:val="18"/>
    </w:rPr>
  </w:style>
  <w:style w:type="character" w:customStyle="1" w:styleId="3Char">
    <w:name w:val="标题 3 Char"/>
    <w:basedOn w:val="a0"/>
    <w:link w:val="3"/>
    <w:qFormat/>
    <w:rsid w:val="00385B29"/>
    <w:rPr>
      <w:rFonts w:ascii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385B29"/>
    <w:rPr>
      <w:rFonts w:ascii="Cambria" w:eastAsia="宋体" w:hAnsi="Cambria"/>
      <w:b/>
      <w:bCs/>
      <w:sz w:val="28"/>
      <w:szCs w:val="28"/>
    </w:rPr>
  </w:style>
  <w:style w:type="character" w:customStyle="1" w:styleId="richmediametanickname">
    <w:name w:val="rich_media_meta_nickname"/>
    <w:basedOn w:val="a0"/>
    <w:qFormat/>
    <w:rsid w:val="00385B29"/>
    <w:rPr>
      <w:vanish/>
    </w:rPr>
  </w:style>
  <w:style w:type="character" w:customStyle="1" w:styleId="richmediametanickname1">
    <w:name w:val="rich_media_meta_nickname1"/>
    <w:basedOn w:val="a0"/>
    <w:qFormat/>
    <w:rsid w:val="00385B29"/>
    <w:rPr>
      <w:vanish/>
    </w:rPr>
  </w:style>
  <w:style w:type="character" w:customStyle="1" w:styleId="richmediametanickname2">
    <w:name w:val="rich_media_meta_nickname2"/>
    <w:basedOn w:val="a0"/>
    <w:qFormat/>
    <w:rsid w:val="00385B29"/>
  </w:style>
  <w:style w:type="paragraph" w:customStyle="1" w:styleId="pa-00">
    <w:name w:val="&quot;pa-0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22">
    <w:name w:val="&quot;列出段落2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3">
    <w:name w:val="&quot;列出段落1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pa-20">
    <w:name w:val="&quot;pa-2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pa-10">
    <w:name w:val="&quot;pa-1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PlainText">
    <w:name w:val="&quot;Plain Text&quot;"/>
    <w:qFormat/>
    <w:rsid w:val="00385B29"/>
    <w:pPr>
      <w:widowControl w:val="0"/>
      <w:jc w:val="both"/>
    </w:pPr>
    <w:rPr>
      <w:rFonts w:ascii="宋体" w:hAnsi="Courier New" w:hint="eastAsia"/>
      <w:sz w:val="21"/>
    </w:rPr>
  </w:style>
  <w:style w:type="paragraph" w:customStyle="1" w:styleId="14">
    <w:name w:val="&quot;无间隔1&quot;"/>
    <w:qFormat/>
    <w:rsid w:val="00385B29"/>
    <w:pPr>
      <w:widowControl w:val="0"/>
      <w:jc w:val="both"/>
    </w:pPr>
    <w:rPr>
      <w:kern w:val="2"/>
      <w:sz w:val="21"/>
    </w:rPr>
  </w:style>
  <w:style w:type="paragraph" w:customStyle="1" w:styleId="Subtitle">
    <w:name w:val="&quot;Subtitle&quot;"/>
    <w:qFormat/>
    <w:rsid w:val="00385B29"/>
    <w:pPr>
      <w:widowControl w:val="0"/>
      <w:spacing w:before="240" w:after="60" w:line="312" w:lineRule="auto"/>
      <w:jc w:val="center"/>
      <w:outlineLvl w:val="1"/>
    </w:pPr>
    <w:rPr>
      <w:rFonts w:ascii="Cambria" w:hAnsi="Cambria" w:hint="eastAsia"/>
      <w:b/>
      <w:kern w:val="28"/>
      <w:sz w:val="32"/>
    </w:rPr>
  </w:style>
  <w:style w:type="paragraph" w:customStyle="1" w:styleId="footer">
    <w:name w:val="&quot;footer&quot;"/>
    <w:qFormat/>
    <w:rsid w:val="00385B29"/>
    <w:pPr>
      <w:widowControl w:val="0"/>
      <w:tabs>
        <w:tab w:val="center" w:pos="4140"/>
        <w:tab w:val="right" w:pos="8300"/>
      </w:tabs>
      <w:snapToGrid w:val="0"/>
    </w:pPr>
    <w:rPr>
      <w:rFonts w:hint="eastAsia"/>
      <w:sz w:val="18"/>
      <w:szCs w:val="18"/>
    </w:rPr>
  </w:style>
  <w:style w:type="paragraph" w:customStyle="1" w:styleId="23">
    <w:name w:val="&quot;无间隔2&quot;"/>
    <w:qFormat/>
    <w:rsid w:val="00385B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header">
    <w:name w:val="&quot;header&quot;"/>
    <w:qFormat/>
    <w:rsid w:val="00385B29"/>
    <w:pPr>
      <w:widowControl w:val="0"/>
      <w:tabs>
        <w:tab w:val="center" w:pos="4140"/>
        <w:tab w:val="right" w:pos="8300"/>
      </w:tabs>
      <w:snapToGrid w:val="0"/>
      <w:jc w:val="both"/>
    </w:pPr>
    <w:rPr>
      <w:rFonts w:hint="eastAsia"/>
      <w:sz w:val="18"/>
      <w:szCs w:val="18"/>
    </w:rPr>
  </w:style>
  <w:style w:type="paragraph" w:customStyle="1" w:styleId="DocumentMap">
    <w:name w:val="&quot;Document Map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NormalWeb">
    <w:name w:val="&quot;Normal (Web)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BalloonText">
    <w:name w:val="&quot;Balloon Text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Title">
    <w:name w:val="&quot;Title&quot;"/>
    <w:qFormat/>
    <w:rsid w:val="00385B29"/>
    <w:pPr>
      <w:widowControl w:val="0"/>
      <w:spacing w:before="240" w:after="60"/>
      <w:jc w:val="center"/>
      <w:outlineLvl w:val="0"/>
    </w:pPr>
    <w:rPr>
      <w:rFonts w:ascii="Cambria" w:hAnsi="Cambria" w:hint="eastAsia"/>
      <w:b/>
      <w:kern w:val="2"/>
      <w:sz w:val="32"/>
    </w:rPr>
  </w:style>
  <w:style w:type="paragraph" w:customStyle="1" w:styleId="Title0">
    <w:name w:val="&quot;&quot;Title&quot;&quot;"/>
    <w:qFormat/>
    <w:rsid w:val="00385B29"/>
    <w:pPr>
      <w:widowControl w:val="0"/>
      <w:spacing w:before="240" w:after="60"/>
      <w:jc w:val="center"/>
      <w:outlineLvl w:val="0"/>
    </w:pPr>
    <w:rPr>
      <w:rFonts w:ascii="Cambria" w:hAnsi="Cambria" w:hint="eastAsia"/>
      <w:b/>
      <w:kern w:val="2"/>
      <w:sz w:val="32"/>
    </w:rPr>
  </w:style>
  <w:style w:type="paragraph" w:customStyle="1" w:styleId="pa-11">
    <w:name w:val="&quot;&quot;pa-1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24">
    <w:name w:val="&quot;&quot;列出段落2&quot;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25">
    <w:name w:val="&quot;&quot;无间隔2&quot;&quot;"/>
    <w:qFormat/>
    <w:rsid w:val="00385B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a-21">
    <w:name w:val="&quot;&quot;pa-2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header0">
    <w:name w:val="&quot;&quot;header&quot;&quot;"/>
    <w:qFormat/>
    <w:rsid w:val="00385B29"/>
    <w:pPr>
      <w:widowControl w:val="0"/>
      <w:tabs>
        <w:tab w:val="center" w:pos="4140"/>
        <w:tab w:val="right" w:pos="8300"/>
      </w:tabs>
      <w:snapToGrid w:val="0"/>
      <w:jc w:val="both"/>
    </w:pPr>
    <w:rPr>
      <w:rFonts w:hint="eastAsia"/>
      <w:sz w:val="18"/>
      <w:szCs w:val="18"/>
    </w:rPr>
  </w:style>
  <w:style w:type="paragraph" w:customStyle="1" w:styleId="15">
    <w:name w:val="&quot;&quot;无间隔1&quot;&quot;"/>
    <w:qFormat/>
    <w:rsid w:val="00385B29"/>
    <w:pPr>
      <w:widowControl w:val="0"/>
      <w:jc w:val="both"/>
    </w:pPr>
    <w:rPr>
      <w:kern w:val="2"/>
      <w:sz w:val="21"/>
    </w:rPr>
  </w:style>
  <w:style w:type="paragraph" w:customStyle="1" w:styleId="DocumentMap0">
    <w:name w:val="&quot;&quot;Document Map&quot;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Subtitle0">
    <w:name w:val="&quot;&quot;Subtitle&quot;&quot;"/>
    <w:qFormat/>
    <w:rsid w:val="00385B29"/>
    <w:pPr>
      <w:widowControl w:val="0"/>
      <w:spacing w:before="240" w:after="60" w:line="312" w:lineRule="auto"/>
      <w:jc w:val="center"/>
      <w:outlineLvl w:val="1"/>
    </w:pPr>
    <w:rPr>
      <w:rFonts w:ascii="Cambria" w:hAnsi="Cambria" w:hint="eastAsia"/>
      <w:b/>
      <w:kern w:val="28"/>
      <w:sz w:val="32"/>
    </w:rPr>
  </w:style>
  <w:style w:type="paragraph" w:customStyle="1" w:styleId="NormalWeb0">
    <w:name w:val="&quot;&quot;Normal (Web)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PlainText0">
    <w:name w:val="&quot;&quot;Plain Text&quot;&quot;"/>
    <w:qFormat/>
    <w:rsid w:val="00385B29"/>
    <w:pPr>
      <w:widowControl w:val="0"/>
      <w:jc w:val="both"/>
    </w:pPr>
    <w:rPr>
      <w:rFonts w:ascii="宋体" w:hAnsi="Courier New" w:hint="eastAsia"/>
      <w:sz w:val="21"/>
    </w:rPr>
  </w:style>
  <w:style w:type="paragraph" w:customStyle="1" w:styleId="BalloonText0">
    <w:name w:val="&quot;&quot;Balloon Text&quot;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footer0">
    <w:name w:val="&quot;&quot;footer&quot;&quot;"/>
    <w:qFormat/>
    <w:rsid w:val="00385B29"/>
    <w:pPr>
      <w:widowControl w:val="0"/>
      <w:tabs>
        <w:tab w:val="center" w:pos="4140"/>
        <w:tab w:val="right" w:pos="8300"/>
      </w:tabs>
      <w:snapToGrid w:val="0"/>
    </w:pPr>
    <w:rPr>
      <w:rFonts w:hint="eastAsia"/>
      <w:sz w:val="18"/>
      <w:szCs w:val="18"/>
    </w:rPr>
  </w:style>
  <w:style w:type="paragraph" w:customStyle="1" w:styleId="pa-01">
    <w:name w:val="&quot;&quot;pa-0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16">
    <w:name w:val="&quot;&quot;列出段落1&quot;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17">
    <w:name w:val="&quot;&quot;&quot;列出段落1&quot;&quot;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pa-02">
    <w:name w:val="&quot;&quot;&quot;pa-0&quot;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18">
    <w:name w:val="&quot;&quot;&quot;无间隔1&quot;&quot;&quot;"/>
    <w:qFormat/>
    <w:rsid w:val="00385B29"/>
    <w:pPr>
      <w:widowControl w:val="0"/>
      <w:jc w:val="both"/>
    </w:pPr>
    <w:rPr>
      <w:kern w:val="2"/>
      <w:sz w:val="21"/>
    </w:rPr>
  </w:style>
  <w:style w:type="paragraph" w:customStyle="1" w:styleId="header1">
    <w:name w:val="&quot;&quot;&quot;header&quot;&quot;&quot;"/>
    <w:qFormat/>
    <w:rsid w:val="00385B29"/>
    <w:pPr>
      <w:widowControl w:val="0"/>
      <w:tabs>
        <w:tab w:val="center" w:pos="4140"/>
        <w:tab w:val="right" w:pos="8300"/>
      </w:tabs>
      <w:snapToGrid w:val="0"/>
      <w:jc w:val="both"/>
    </w:pPr>
    <w:rPr>
      <w:rFonts w:hint="eastAsia"/>
      <w:sz w:val="18"/>
      <w:szCs w:val="18"/>
    </w:rPr>
  </w:style>
  <w:style w:type="paragraph" w:customStyle="1" w:styleId="Title1">
    <w:name w:val="&quot;&quot;&quot;Title&quot;&quot;&quot;"/>
    <w:qFormat/>
    <w:rsid w:val="00385B29"/>
    <w:pPr>
      <w:widowControl w:val="0"/>
      <w:spacing w:before="240" w:after="60"/>
      <w:jc w:val="center"/>
      <w:outlineLvl w:val="0"/>
    </w:pPr>
    <w:rPr>
      <w:rFonts w:ascii="Cambria" w:hAnsi="Cambria" w:hint="eastAsia"/>
      <w:b/>
      <w:kern w:val="2"/>
      <w:sz w:val="32"/>
    </w:rPr>
  </w:style>
  <w:style w:type="paragraph" w:customStyle="1" w:styleId="NormalWeb1">
    <w:name w:val="&quot;&quot;&quot;Normal (Web)&quot;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26">
    <w:name w:val="&quot;&quot;&quot;列出段落2&quot;&quot;&quot;"/>
    <w:qFormat/>
    <w:rsid w:val="00385B29"/>
    <w:pPr>
      <w:widowControl w:val="0"/>
      <w:ind w:firstLineChars="200" w:firstLine="420"/>
      <w:jc w:val="both"/>
    </w:pPr>
    <w:rPr>
      <w:rFonts w:ascii="Calibri" w:hAnsi="Calibri" w:hint="eastAsia"/>
      <w:kern w:val="2"/>
      <w:sz w:val="21"/>
      <w:szCs w:val="22"/>
    </w:rPr>
  </w:style>
  <w:style w:type="paragraph" w:customStyle="1" w:styleId="Subtitle1">
    <w:name w:val="&quot;&quot;&quot;Subtitle&quot;&quot;&quot;"/>
    <w:qFormat/>
    <w:rsid w:val="00385B29"/>
    <w:pPr>
      <w:widowControl w:val="0"/>
      <w:spacing w:before="240" w:after="60" w:line="312" w:lineRule="auto"/>
      <w:jc w:val="center"/>
      <w:outlineLvl w:val="1"/>
    </w:pPr>
    <w:rPr>
      <w:rFonts w:ascii="Cambria" w:hAnsi="Cambria" w:hint="eastAsia"/>
      <w:b/>
      <w:kern w:val="28"/>
      <w:sz w:val="32"/>
    </w:rPr>
  </w:style>
  <w:style w:type="paragraph" w:customStyle="1" w:styleId="pa-22">
    <w:name w:val="&quot;&quot;&quot;pa-2&quot;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footer1">
    <w:name w:val="&quot;&quot;&quot;footer&quot;&quot;&quot;"/>
    <w:qFormat/>
    <w:rsid w:val="00385B29"/>
    <w:pPr>
      <w:widowControl w:val="0"/>
      <w:tabs>
        <w:tab w:val="center" w:pos="4140"/>
        <w:tab w:val="right" w:pos="8300"/>
      </w:tabs>
      <w:snapToGrid w:val="0"/>
    </w:pPr>
    <w:rPr>
      <w:rFonts w:hint="eastAsia"/>
      <w:sz w:val="18"/>
      <w:szCs w:val="18"/>
    </w:rPr>
  </w:style>
  <w:style w:type="paragraph" w:customStyle="1" w:styleId="DocumentMap1">
    <w:name w:val="&quot;&quot;&quot;Document Map&quot;&quot;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BalloonText1">
    <w:name w:val="&quot;&quot;&quot;Balloon Text&quot;&quot;&quot;"/>
    <w:qFormat/>
    <w:rsid w:val="00385B29"/>
    <w:rPr>
      <w:rFonts w:ascii="宋体" w:hAnsi="宋体" w:cs="宋体" w:hint="eastAsia"/>
      <w:sz w:val="18"/>
      <w:szCs w:val="18"/>
    </w:rPr>
  </w:style>
  <w:style w:type="paragraph" w:customStyle="1" w:styleId="PlainText1">
    <w:name w:val="&quot;&quot;&quot;Plain Text&quot;&quot;&quot;"/>
    <w:qFormat/>
    <w:rsid w:val="00385B29"/>
    <w:pPr>
      <w:widowControl w:val="0"/>
      <w:jc w:val="both"/>
    </w:pPr>
    <w:rPr>
      <w:rFonts w:ascii="宋体" w:hAnsi="Courier New" w:hint="eastAsia"/>
      <w:sz w:val="21"/>
    </w:rPr>
  </w:style>
  <w:style w:type="paragraph" w:customStyle="1" w:styleId="pa-12">
    <w:name w:val="&quot;&quot;&quot;pa-1&quot;&quot;&quot;"/>
    <w:qFormat/>
    <w:rsid w:val="00385B29"/>
    <w:pPr>
      <w:spacing w:before="100" w:beforeAutospacing="1" w:after="100" w:afterAutospacing="1"/>
    </w:pPr>
    <w:rPr>
      <w:rFonts w:ascii="宋体" w:hAnsi="宋体" w:cs="宋体" w:hint="eastAsia"/>
      <w:sz w:val="24"/>
      <w:szCs w:val="24"/>
    </w:rPr>
  </w:style>
  <w:style w:type="paragraph" w:customStyle="1" w:styleId="27">
    <w:name w:val="&quot;&quot;&quot;无间隔2&quot;&quot;&quot;"/>
    <w:qFormat/>
    <w:rsid w:val="00385B29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1268</Characters>
  <Application>Microsoft Office Word</Application>
  <DocSecurity>0</DocSecurity>
  <Lines>10</Lines>
  <Paragraphs>2</Paragraphs>
  <ScaleCrop>false</ScaleCrop>
  <Company>Sky123.Org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creator>Tian</dc:creator>
  <cp:lastModifiedBy>PC</cp:lastModifiedBy>
  <cp:revision>3</cp:revision>
  <cp:lastPrinted>2013-03-17T12:36:00Z</cp:lastPrinted>
  <dcterms:created xsi:type="dcterms:W3CDTF">2016-05-15T10:14:00Z</dcterms:created>
  <dcterms:modified xsi:type="dcterms:W3CDTF">2016-05-15T10:24:00Z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